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bookmarkStart w:id="1" w:name="_GoBack"/>
            <w:bookmarkEnd w:id="1"/>
            <w:r w:rsidRPr="00E32221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DA7A9E2" w14:textId="77777777" w:rsidR="00CA7FD8" w:rsidRDefault="00CA7FD8" w:rsidP="0083362C">
      <w:pPr>
        <w:ind w:left="4678"/>
        <w:jc w:val="both"/>
        <w:outlineLvl w:val="0"/>
        <w:rPr>
          <w:lang w:val="sr-Cyrl-CS"/>
        </w:rPr>
      </w:pPr>
    </w:p>
    <w:p w14:paraId="6ADBB73F" w14:textId="27E5F71E" w:rsidR="0083362C" w:rsidRPr="00781F95" w:rsidRDefault="0083362C" w:rsidP="0083362C">
      <w:pPr>
        <w:ind w:left="4678"/>
        <w:jc w:val="both"/>
        <w:outlineLvl w:val="0"/>
        <w:rPr>
          <w:lang w:val="sr-Cyrl-RS"/>
        </w:rPr>
      </w:pPr>
      <w:r w:rsidRPr="00781F95">
        <w:rPr>
          <w:lang w:val="sr-Cyrl-CS"/>
        </w:rPr>
        <w:t xml:space="preserve">Београд, </w:t>
      </w:r>
      <w:r w:rsidR="00781F95">
        <w:t xml:space="preserve">27. </w:t>
      </w:r>
      <w:r w:rsidR="00781F95">
        <w:rPr>
          <w:lang w:val="sr-Cyrl-RS"/>
        </w:rPr>
        <w:t>јануар 2025</w:t>
      </w:r>
      <w:r w:rsidRPr="00781F95">
        <w:t>.</w:t>
      </w:r>
      <w:r w:rsidRPr="00781F95">
        <w:rPr>
          <w:lang w:val="sr-Cyrl-RS"/>
        </w:rPr>
        <w:t xml:space="preserve"> године</w:t>
      </w:r>
    </w:p>
    <w:p w14:paraId="0A11D910" w14:textId="34F2896C" w:rsidR="0083362C" w:rsidRPr="00A5155B" w:rsidRDefault="0083362C" w:rsidP="0083362C">
      <w:pPr>
        <w:ind w:left="4678"/>
        <w:jc w:val="both"/>
        <w:outlineLvl w:val="0"/>
        <w:rPr>
          <w:lang w:val="sr-Cyrl-RS"/>
        </w:rPr>
      </w:pPr>
      <w:r w:rsidRPr="00781F95">
        <w:rPr>
          <w:lang w:val="sr-Cyrl-CS"/>
        </w:rPr>
        <w:t xml:space="preserve">Број: </w:t>
      </w:r>
    </w:p>
    <w:p w14:paraId="69C0E0F3" w14:textId="77777777" w:rsidR="0083362C" w:rsidRPr="00A5155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5155B">
        <w:rPr>
          <w:lang w:val="sr-Cyrl-CS"/>
        </w:rPr>
        <w:t>МЧБ</w:t>
      </w:r>
      <w:r w:rsidRPr="00A5155B">
        <w:rPr>
          <w:lang w:val="sr-Cyrl-CS"/>
        </w:rPr>
        <w:tab/>
      </w:r>
    </w:p>
    <w:p w14:paraId="3509EEF4" w14:textId="4AE8AD21" w:rsidR="00365FD5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</w:r>
    </w:p>
    <w:p w14:paraId="5B46A055" w14:textId="77777777" w:rsidR="00CA7FD8" w:rsidRPr="00A5155B" w:rsidRDefault="00CA7FD8" w:rsidP="0083362C">
      <w:pPr>
        <w:jc w:val="both"/>
        <w:rPr>
          <w:lang w:val="sr-Cyrl-RS"/>
        </w:rPr>
      </w:pPr>
    </w:p>
    <w:p w14:paraId="5920DF6E" w14:textId="77777777" w:rsidR="0083362C" w:rsidRPr="00A5155B" w:rsidRDefault="0083362C" w:rsidP="0083362C">
      <w:pPr>
        <w:jc w:val="both"/>
      </w:pPr>
      <w:r w:rsidRPr="00A5155B">
        <w:rPr>
          <w:lang w:val="sr-Cyrl-CS"/>
        </w:rPr>
        <w:tab/>
        <w:t>Поштована,</w:t>
      </w:r>
    </w:p>
    <w:p w14:paraId="5D28622A" w14:textId="77777777" w:rsidR="0083362C" w:rsidRPr="00A5155B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  <w:t>Поштовани,</w:t>
      </w:r>
    </w:p>
    <w:p w14:paraId="714AD1FA" w14:textId="77777777" w:rsidR="0083362C" w:rsidRPr="00A5155B" w:rsidRDefault="0083362C" w:rsidP="0083362C">
      <w:pPr>
        <w:jc w:val="both"/>
        <w:rPr>
          <w:lang w:val="sr-Cyrl-CS"/>
        </w:rPr>
      </w:pPr>
    </w:p>
    <w:p w14:paraId="000D015A" w14:textId="5490EF76" w:rsidR="0099653A" w:rsidRDefault="0083362C" w:rsidP="0099653A">
      <w:pPr>
        <w:ind w:firstLine="720"/>
        <w:jc w:val="both"/>
        <w:outlineLvl w:val="0"/>
        <w:rPr>
          <w:lang w:val="sr-Cyrl-CS"/>
        </w:rPr>
      </w:pPr>
      <w:r w:rsidRPr="00A5155B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A5155B">
        <w:rPr>
          <w:lang w:val="ru-RU"/>
        </w:rPr>
        <w:t>(</w:t>
      </w:r>
      <w:r w:rsidRPr="00A5155B">
        <w:rPr>
          <w:lang w:val="sr-Cyrl-CS"/>
        </w:rPr>
        <w:t>„</w:t>
      </w:r>
      <w:r w:rsidRPr="00A5155B">
        <w:rPr>
          <w:lang w:val="ru-RU"/>
        </w:rPr>
        <w:t>Гласник Универзитета у Београду”, бр. 187/16 и 199/17)</w:t>
      </w:r>
      <w:r w:rsidR="002036D2">
        <w:rPr>
          <w:lang w:val="sr-Cyrl-CS"/>
        </w:rPr>
        <w:t xml:space="preserve">, сазивам </w:t>
      </w:r>
      <w:r w:rsidR="002036D2">
        <w:rPr>
          <w:lang w:val="sr-Cyrl-RS"/>
        </w:rPr>
        <w:t>двадесет прву</w:t>
      </w:r>
      <w:r w:rsidRPr="00A5155B">
        <w:rPr>
          <w:lang w:val="sr-Cyrl-RS"/>
        </w:rPr>
        <w:t xml:space="preserve"> </w:t>
      </w:r>
      <w:r w:rsidRPr="00A5155B">
        <w:rPr>
          <w:lang w:val="sr-Cyrl-CS"/>
        </w:rPr>
        <w:t xml:space="preserve">седницу Комисије за </w:t>
      </w:r>
      <w:r w:rsidRPr="00781F95">
        <w:rPr>
          <w:lang w:val="sr-Cyrl-CS"/>
        </w:rPr>
        <w:t xml:space="preserve">вредновање страних студијских програма и признавање страних високошколских исправа Универзитета у Београду, која ће се одржати </w:t>
      </w:r>
      <w:r w:rsidR="0099653A" w:rsidRPr="00781F95">
        <w:rPr>
          <w:lang w:val="sr-Cyrl-CS"/>
        </w:rPr>
        <w:t>путем електронског изјашњавања чланова, почев од среде 2</w:t>
      </w:r>
      <w:r w:rsidR="00781F95" w:rsidRPr="00781F95">
        <w:rPr>
          <w:lang w:val="sr-Cyrl-CS"/>
        </w:rPr>
        <w:t>9</w:t>
      </w:r>
      <w:r w:rsidR="0099653A" w:rsidRPr="00781F95">
        <w:rPr>
          <w:lang w:val="sr-Cyrl-CS"/>
        </w:rPr>
        <w:t xml:space="preserve">. </w:t>
      </w:r>
      <w:r w:rsidR="00781F95" w:rsidRPr="00781F95">
        <w:rPr>
          <w:lang w:val="sr-Cyrl-CS"/>
        </w:rPr>
        <w:t>јануара</w:t>
      </w:r>
      <w:r w:rsidR="0099653A" w:rsidRPr="00781F95">
        <w:rPr>
          <w:lang w:val="sr-Cyrl-CS"/>
        </w:rPr>
        <w:t xml:space="preserve">, закључно са </w:t>
      </w:r>
      <w:r w:rsidR="00781F95" w:rsidRPr="00781F95">
        <w:rPr>
          <w:lang w:val="sr-Cyrl-CS"/>
        </w:rPr>
        <w:t>четвртком</w:t>
      </w:r>
      <w:r w:rsidR="0099653A" w:rsidRPr="00781F95">
        <w:rPr>
          <w:lang w:val="sr-Cyrl-CS"/>
        </w:rPr>
        <w:t xml:space="preserve">, </w:t>
      </w:r>
      <w:r w:rsidR="00781F95" w:rsidRPr="00781F95">
        <w:rPr>
          <w:lang w:val="sr-Cyrl-CS"/>
        </w:rPr>
        <w:t>30</w:t>
      </w:r>
      <w:r w:rsidR="0099653A" w:rsidRPr="00781F95">
        <w:rPr>
          <w:lang w:val="sr-Cyrl-CS"/>
        </w:rPr>
        <w:t xml:space="preserve">. </w:t>
      </w:r>
      <w:r w:rsidR="00781F95" w:rsidRPr="00781F95">
        <w:rPr>
          <w:lang w:val="sr-Cyrl-CS"/>
        </w:rPr>
        <w:t>јануаром</w:t>
      </w:r>
      <w:r w:rsidR="0099653A" w:rsidRPr="00781F95">
        <w:rPr>
          <w:lang w:val="sr-Cyrl-CS"/>
        </w:rPr>
        <w:t xml:space="preserve"> 202</w:t>
      </w:r>
      <w:r w:rsidR="00781F95" w:rsidRPr="00781F95">
        <w:rPr>
          <w:lang w:val="sr-Cyrl-CS"/>
        </w:rPr>
        <w:t>5</w:t>
      </w:r>
      <w:r w:rsidR="0099653A" w:rsidRPr="00781F95">
        <w:rPr>
          <w:lang w:val="sr-Cyrl-CS"/>
        </w:rPr>
        <w:t>. године.</w:t>
      </w:r>
    </w:p>
    <w:p w14:paraId="7C6CE9DE" w14:textId="5062F991" w:rsidR="00172E3E" w:rsidRDefault="00172E3E" w:rsidP="0099653A">
      <w:pPr>
        <w:ind w:firstLine="720"/>
        <w:jc w:val="both"/>
        <w:outlineLvl w:val="0"/>
        <w:rPr>
          <w:lang w:val="sr-Cyrl-CS"/>
        </w:rPr>
      </w:pPr>
      <w:r w:rsidRPr="00C41F21">
        <w:rPr>
          <w:lang w:val="sr-Cyrl-CS"/>
        </w:rPr>
        <w:tab/>
      </w: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5EAE31ED" w14:textId="542D4793" w:rsidR="008A4B3B" w:rsidRDefault="008A4B3B" w:rsidP="0083362C">
      <w:pPr>
        <w:jc w:val="center"/>
        <w:rPr>
          <w:b/>
          <w:lang w:val="sr-Cyrl-CS"/>
        </w:rPr>
      </w:pPr>
    </w:p>
    <w:p w14:paraId="681FB1A2" w14:textId="77777777" w:rsidR="00CA7FD8" w:rsidRPr="001C58AE" w:rsidRDefault="00CA7FD8" w:rsidP="0083362C">
      <w:pPr>
        <w:jc w:val="center"/>
        <w:rPr>
          <w:b/>
          <w:lang w:val="sr-Cyrl-CS"/>
        </w:rPr>
      </w:pPr>
    </w:p>
    <w:p w14:paraId="5BBE35E0" w14:textId="77777777" w:rsidR="0083362C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55AD56FD" w14:textId="77777777" w:rsidR="002036D2" w:rsidRDefault="002036D2" w:rsidP="0083362C">
      <w:pPr>
        <w:jc w:val="center"/>
        <w:rPr>
          <w:b/>
          <w:lang w:val="sr-Cyrl-CS"/>
        </w:rPr>
      </w:pPr>
    </w:p>
    <w:p w14:paraId="75EF1800" w14:textId="77777777" w:rsidR="002036D2" w:rsidRPr="001C58AE" w:rsidRDefault="002036D2" w:rsidP="0083362C">
      <w:pPr>
        <w:jc w:val="center"/>
        <w:rPr>
          <w:b/>
          <w:lang w:val="sr-Cyrl-CS"/>
        </w:rPr>
      </w:pPr>
    </w:p>
    <w:p w14:paraId="3C8BAE5F" w14:textId="3040D5B4" w:rsidR="002036D2" w:rsidRPr="00B80D2C" w:rsidRDefault="002036D2" w:rsidP="002036D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RS"/>
        </w:rPr>
        <w:t xml:space="preserve">Усвајање записника са </w:t>
      </w:r>
      <w:r>
        <w:rPr>
          <w:lang w:val="sr-Cyrl-RS"/>
        </w:rPr>
        <w:t>двадесете</w:t>
      </w:r>
      <w:r w:rsidRPr="00135A8D">
        <w:rPr>
          <w:lang w:val="sr-Cyrl-CS"/>
        </w:rPr>
        <w:t xml:space="preserve"> </w:t>
      </w:r>
      <w:r w:rsidRPr="00135A8D">
        <w:rPr>
          <w:lang w:val="sr-Cyrl-RS"/>
        </w:rPr>
        <w:t>седнице</w:t>
      </w:r>
      <w:r>
        <w:rPr>
          <w:lang w:val="sr-Cyrl-RS"/>
        </w:rPr>
        <w:t xml:space="preserve"> Комисије.</w:t>
      </w:r>
    </w:p>
    <w:p w14:paraId="0C51DFFA" w14:textId="0DF98CBA" w:rsidR="00A94DFD" w:rsidRPr="00A94DFD" w:rsidRDefault="00A94DFD" w:rsidP="0099653A">
      <w:pPr>
        <w:tabs>
          <w:tab w:val="left" w:pos="284"/>
        </w:tabs>
        <w:rPr>
          <w:bCs/>
          <w:lang w:val="sr-Cyrl-C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7D39C8F6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1773985F" w14:textId="0BA13457" w:rsidR="00781F95" w:rsidRPr="00401B31" w:rsidRDefault="00781F95" w:rsidP="00781F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Pr="00781F95">
        <w:rPr>
          <w:i/>
          <w:lang w:val="sr-Cyrl-RS"/>
        </w:rPr>
        <w:t>Информатика – Трипос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spacing w:val="-2"/>
          <w:lang w:val="sr-Cyrl-RS"/>
        </w:rPr>
        <w:t>3</w:t>
      </w:r>
      <w:r w:rsidRPr="00C64F89">
        <w:rPr>
          <w:spacing w:val="-2"/>
          <w:lang w:val="sr-Cyrl-RS"/>
        </w:rPr>
        <w:t xml:space="preserve"> године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781F95">
        <w:rPr>
          <w:i/>
          <w:lang w:val="sr-Cyrl-RS"/>
        </w:rPr>
        <w:t>Универзитет у Кембриџу – Тринити колеџ, Кембриџ, Уједињено Краљевство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поднеo </w:t>
      </w:r>
      <w:r w:rsidRPr="00781F95">
        <w:rPr>
          <w:b/>
          <w:i/>
          <w:spacing w:val="-2"/>
          <w:lang w:val="sr-Cyrl-RS"/>
        </w:rPr>
        <w:t>Михаило (Александар) Милошевић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781F95">
        <w:rPr>
          <w:i/>
          <w:spacing w:val="-2"/>
          <w:lang w:val="sr-Cyrl-RS"/>
        </w:rPr>
        <w:t xml:space="preserve">Индустрија 4.0 </w:t>
      </w:r>
      <w:r w:rsidRPr="00781F95">
        <w:rPr>
          <w:i/>
          <w:spacing w:val="-2"/>
        </w:rPr>
        <w:t xml:space="preserve">– </w:t>
      </w:r>
      <w:r w:rsidRPr="00781F95">
        <w:rPr>
          <w:i/>
          <w:spacing w:val="-2"/>
          <w:lang w:val="sr-Cyrl-RS"/>
        </w:rPr>
        <w:t>120 ЕСПБ</w:t>
      </w:r>
      <w:r w:rsidRPr="00A44149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Машински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48A9333A" w14:textId="2995E0D6" w:rsidR="00781F95" w:rsidRPr="00401B31" w:rsidRDefault="00781F95" w:rsidP="00781F95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RS"/>
        </w:rPr>
        <w:t xml:space="preserve">Машински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9,2</w:t>
      </w:r>
      <w:r>
        <w:rPr>
          <w:lang w:val="sr-Latn-RS"/>
        </w:rPr>
        <w:t>0</w:t>
      </w:r>
      <w:r w:rsidRPr="00401B31">
        <w:rPr>
          <w:lang w:val="sr-Cyrl-RS"/>
        </w:rPr>
        <w:t>.</w:t>
      </w:r>
    </w:p>
    <w:p w14:paraId="0DE4A3FB" w14:textId="77777777" w:rsidR="00781F95" w:rsidRDefault="00781F95" w:rsidP="00D42967">
      <w:pPr>
        <w:tabs>
          <w:tab w:val="left" w:pos="426"/>
        </w:tabs>
        <w:jc w:val="both"/>
        <w:rPr>
          <w:lang w:val="sr-Cyrl-RS"/>
        </w:rPr>
      </w:pPr>
    </w:p>
    <w:p w14:paraId="37A905C3" w14:textId="392B29CA" w:rsidR="00781F95" w:rsidRPr="00401B31" w:rsidRDefault="00781F95" w:rsidP="00781F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Pr="00781F95">
        <w:rPr>
          <w:i/>
          <w:lang w:val="sr-Cyrl-RS"/>
        </w:rPr>
        <w:t>Поморска електротехника – бродски информационо-комуникациони системи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spacing w:val="-2"/>
          <w:lang w:val="sr-Cyrl-RS"/>
        </w:rPr>
        <w:t>3</w:t>
      </w:r>
      <w:r w:rsidRPr="00C64F89">
        <w:rPr>
          <w:spacing w:val="-2"/>
          <w:lang w:val="sr-Cyrl-RS"/>
        </w:rPr>
        <w:t xml:space="preserve"> године</w:t>
      </w:r>
      <w:r w:rsidR="004C014A">
        <w:rPr>
          <w:spacing w:val="-2"/>
          <w:lang w:val="sr-Cyrl-RS"/>
        </w:rPr>
        <w:t xml:space="preserve"> и обима 180 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781F95">
        <w:rPr>
          <w:i/>
          <w:lang w:val="sr-Cyrl-RS"/>
        </w:rPr>
        <w:t>Универзитет Црне Горе – Поморски факултет, Котор, Црна Гора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781F95">
        <w:rPr>
          <w:b/>
          <w:i/>
          <w:spacing w:val="-2"/>
          <w:lang w:val="sr-Cyrl-RS"/>
        </w:rPr>
        <w:t>Матеа (Анка) Филиповић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 xml:space="preserve">академских </w:t>
      </w:r>
      <w:r w:rsidRPr="00FE1BCD">
        <w:rPr>
          <w:lang w:val="sr-Cyrl-CS"/>
        </w:rPr>
        <w:lastRenderedPageBreak/>
        <w:t>студија</w:t>
      </w:r>
      <w:r w:rsidRPr="00FE1BCD">
        <w:t xml:space="preserve"> </w:t>
      </w:r>
      <w:r w:rsidRPr="00781F95">
        <w:rPr>
          <w:i/>
          <w:spacing w:val="-2"/>
          <w:lang w:val="sr-Cyrl-RS"/>
        </w:rPr>
        <w:t>Машинско инжењерство</w:t>
      </w:r>
      <w:r>
        <w:rPr>
          <w:spacing w:val="-2"/>
          <w:lang w:val="sr-Cyrl-RS"/>
        </w:rPr>
        <w:t xml:space="preserve"> </w:t>
      </w:r>
      <w:r w:rsidRPr="00781F95">
        <w:rPr>
          <w:i/>
          <w:spacing w:val="-2"/>
        </w:rPr>
        <w:t xml:space="preserve">– </w:t>
      </w:r>
      <w:r w:rsidRPr="00781F95">
        <w:rPr>
          <w:i/>
          <w:spacing w:val="-2"/>
          <w:lang w:val="sr-Cyrl-RS"/>
        </w:rPr>
        <w:t>120 ЕСПБ</w:t>
      </w:r>
      <w:r w:rsidRPr="00A44149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Машински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6A4ECAE0" w14:textId="7ACBB53C" w:rsidR="00781F95" w:rsidRPr="00401B31" w:rsidRDefault="00781F95" w:rsidP="00781F95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RS"/>
        </w:rPr>
        <w:t xml:space="preserve">Машински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7,66</w:t>
      </w:r>
      <w:r w:rsidRPr="00401B31">
        <w:rPr>
          <w:lang w:val="sr-Cyrl-RS"/>
        </w:rPr>
        <w:t>.</w:t>
      </w:r>
    </w:p>
    <w:p w14:paraId="536DD59F" w14:textId="77777777" w:rsidR="00781F95" w:rsidRDefault="00781F95" w:rsidP="00D42967">
      <w:pPr>
        <w:tabs>
          <w:tab w:val="left" w:pos="426"/>
        </w:tabs>
        <w:jc w:val="both"/>
        <w:rPr>
          <w:lang w:val="sr-Cyrl-RS"/>
        </w:rPr>
      </w:pPr>
    </w:p>
    <w:p w14:paraId="68C26301" w14:textId="28EF922C" w:rsidR="004C014A" w:rsidRPr="00401B31" w:rsidRDefault="004C014A" w:rsidP="004C014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Pr="004C014A">
        <w:rPr>
          <w:i/>
          <w:lang w:val="sr-Cyrl-RS"/>
        </w:rPr>
        <w:t>Поморске науке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spacing w:val="-2"/>
          <w:lang w:val="sr-Cyrl-RS"/>
        </w:rPr>
        <w:t>3</w:t>
      </w:r>
      <w:r w:rsidRPr="00C64F89">
        <w:rPr>
          <w:spacing w:val="-2"/>
          <w:lang w:val="sr-Cyrl-RS"/>
        </w:rPr>
        <w:t xml:space="preserve"> године</w:t>
      </w:r>
      <w:r>
        <w:rPr>
          <w:spacing w:val="-2"/>
          <w:lang w:val="sr-Cyrl-RS"/>
        </w:rPr>
        <w:t xml:space="preserve"> и обима 180 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4C014A">
        <w:rPr>
          <w:i/>
          <w:lang w:val="sr-Cyrl-RS"/>
        </w:rPr>
        <w:t>Универзитет Црне Горе – Поморски факултет, Котор, Црна Гора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4C014A">
        <w:rPr>
          <w:b/>
          <w:i/>
          <w:spacing w:val="-2"/>
          <w:lang w:val="sr-Cyrl-RS"/>
        </w:rPr>
        <w:t>Анђела (Гордана) Ћетковић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781F95">
        <w:rPr>
          <w:i/>
          <w:spacing w:val="-2"/>
          <w:lang w:val="sr-Cyrl-RS"/>
        </w:rPr>
        <w:t>Машинско инжењерство</w:t>
      </w:r>
      <w:r>
        <w:rPr>
          <w:spacing w:val="-2"/>
          <w:lang w:val="sr-Cyrl-RS"/>
        </w:rPr>
        <w:t xml:space="preserve"> </w:t>
      </w:r>
      <w:r w:rsidRPr="00781F95">
        <w:rPr>
          <w:i/>
          <w:spacing w:val="-2"/>
        </w:rPr>
        <w:t xml:space="preserve">– </w:t>
      </w:r>
      <w:r w:rsidRPr="00781F95">
        <w:rPr>
          <w:i/>
          <w:spacing w:val="-2"/>
          <w:lang w:val="sr-Cyrl-RS"/>
        </w:rPr>
        <w:t>120 ЕСПБ</w:t>
      </w:r>
      <w:r w:rsidRPr="00A44149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Машински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045D06F1" w14:textId="2E67D844" w:rsidR="004C014A" w:rsidRPr="00401B31" w:rsidRDefault="004C014A" w:rsidP="004C014A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RS"/>
        </w:rPr>
        <w:t xml:space="preserve">Машински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9,09</w:t>
      </w:r>
      <w:r w:rsidRPr="00401B31">
        <w:rPr>
          <w:lang w:val="sr-Cyrl-RS"/>
        </w:rPr>
        <w:t>.</w:t>
      </w:r>
    </w:p>
    <w:p w14:paraId="1352C0FD" w14:textId="77777777" w:rsidR="004C014A" w:rsidRDefault="004C014A" w:rsidP="00D42967">
      <w:pPr>
        <w:tabs>
          <w:tab w:val="left" w:pos="426"/>
        </w:tabs>
        <w:jc w:val="both"/>
        <w:rPr>
          <w:lang w:val="sr-Cyrl-RS"/>
        </w:rPr>
      </w:pPr>
    </w:p>
    <w:p w14:paraId="42E3683E" w14:textId="5D24F282" w:rsidR="004C014A" w:rsidRPr="00401B31" w:rsidRDefault="004C014A" w:rsidP="004C014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Pr="004C014A">
        <w:rPr>
          <w:i/>
          <w:lang w:val="sr-Cyrl-RS"/>
        </w:rPr>
        <w:t>Мехатроника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spacing w:val="-2"/>
          <w:lang w:val="sr-Cyrl-RS"/>
        </w:rPr>
        <w:t>4</w:t>
      </w:r>
      <w:r w:rsidRPr="00C64F89">
        <w:rPr>
          <w:spacing w:val="-2"/>
          <w:lang w:val="sr-Cyrl-RS"/>
        </w:rPr>
        <w:t xml:space="preserve"> годин</w:t>
      </w:r>
      <w:r>
        <w:rPr>
          <w:spacing w:val="-2"/>
          <w:lang w:val="sr-Cyrl-RS"/>
        </w:rPr>
        <w:t>е</w:t>
      </w:r>
      <w:r w:rsidRPr="00A44149">
        <w:rPr>
          <w:lang w:val="sr-Cyrl-CS"/>
        </w:rPr>
        <w:t>/8 семестара и обима 240 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4C014A">
        <w:rPr>
          <w:i/>
          <w:lang w:val="sr-Cyrl-RS"/>
        </w:rPr>
        <w:t>Универзитет у Тузли – Машински факултет, Тузла, Босна и Херцеговина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поднео </w:t>
      </w:r>
      <w:r w:rsidRPr="004C014A">
        <w:rPr>
          <w:b/>
          <w:i/>
          <w:lang w:val="sr-Cyrl-CS"/>
        </w:rPr>
        <w:t>Селман (Мевлудин) Лушничкић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781F95">
        <w:rPr>
          <w:i/>
          <w:spacing w:val="-2"/>
          <w:lang w:val="sr-Cyrl-RS"/>
        </w:rPr>
        <w:t>Машинско инжењерство</w:t>
      </w:r>
      <w:r>
        <w:rPr>
          <w:spacing w:val="-2"/>
          <w:lang w:val="sr-Cyrl-RS"/>
        </w:rPr>
        <w:t xml:space="preserve"> </w:t>
      </w:r>
      <w:r w:rsidRPr="00781F95">
        <w:rPr>
          <w:i/>
          <w:spacing w:val="-2"/>
        </w:rPr>
        <w:t xml:space="preserve">– </w:t>
      </w:r>
      <w:r w:rsidRPr="00781F95">
        <w:rPr>
          <w:i/>
          <w:spacing w:val="-2"/>
          <w:lang w:val="sr-Cyrl-RS"/>
        </w:rPr>
        <w:t>120 ЕСПБ</w:t>
      </w:r>
      <w:r w:rsidRPr="00A44149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Машински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2922FBE0" w14:textId="46B33341" w:rsidR="004C014A" w:rsidRPr="00401B31" w:rsidRDefault="004C014A" w:rsidP="004C014A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RS"/>
        </w:rPr>
        <w:t xml:space="preserve">Машински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6,93</w:t>
      </w:r>
      <w:r w:rsidRPr="00401B31">
        <w:rPr>
          <w:lang w:val="sr-Cyrl-RS"/>
        </w:rPr>
        <w:t>.</w:t>
      </w:r>
    </w:p>
    <w:p w14:paraId="4E919A90" w14:textId="77777777" w:rsidR="004C014A" w:rsidRDefault="004C014A" w:rsidP="00D42967">
      <w:pPr>
        <w:tabs>
          <w:tab w:val="left" w:pos="426"/>
        </w:tabs>
        <w:jc w:val="both"/>
        <w:rPr>
          <w:lang w:val="sr-Cyrl-RS"/>
        </w:rPr>
      </w:pPr>
    </w:p>
    <w:p w14:paraId="79BFA38A" w14:textId="0850943D" w:rsidR="004C014A" w:rsidRPr="00401B31" w:rsidRDefault="004C014A" w:rsidP="004C014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="00E5190A" w:rsidRPr="00BC769C">
        <w:t>Машинство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="00E5190A" w:rsidRPr="00BC769C">
        <w:t>4</w:t>
      </w:r>
      <w:r w:rsidR="00E5190A" w:rsidRPr="00BC769C">
        <w:rPr>
          <w:lang w:val="sr-Cyrl-CS"/>
        </w:rPr>
        <w:t xml:space="preserve"> године </w:t>
      </w:r>
      <w:r w:rsidR="00E5190A" w:rsidRPr="00BC769C">
        <w:t>и</w:t>
      </w:r>
      <w:r w:rsidR="00E5190A" w:rsidRPr="00BC769C">
        <w:rPr>
          <w:spacing w:val="1"/>
        </w:rPr>
        <w:t xml:space="preserve"> </w:t>
      </w:r>
      <w:r w:rsidR="00E5190A" w:rsidRPr="00BC769C">
        <w:t>обима</w:t>
      </w:r>
      <w:r w:rsidR="00E5190A" w:rsidRPr="00BC769C">
        <w:rPr>
          <w:spacing w:val="1"/>
        </w:rPr>
        <w:t xml:space="preserve"> </w:t>
      </w:r>
      <w:r w:rsidR="00E5190A" w:rsidRPr="00BC769C">
        <w:t>240</w:t>
      </w:r>
      <w:r w:rsidR="00E5190A" w:rsidRPr="00BC769C">
        <w:rPr>
          <w:spacing w:val="1"/>
        </w:rPr>
        <w:t xml:space="preserve"> </w:t>
      </w:r>
      <w:r w:rsidR="00E5190A" w:rsidRPr="00BC769C">
        <w:t>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="00E5190A" w:rsidRPr="00E5190A">
        <w:rPr>
          <w:i/>
        </w:rPr>
        <w:t>Универзитет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Dokuz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Eylul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–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Технички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факултет,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Измир,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Турска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поднео </w:t>
      </w:r>
      <w:r w:rsidR="00E5190A" w:rsidRPr="00E5190A">
        <w:rPr>
          <w:b/>
          <w:i/>
        </w:rPr>
        <w:t>Ufuk</w:t>
      </w:r>
      <w:r w:rsidR="00E5190A" w:rsidRPr="00E5190A">
        <w:rPr>
          <w:b/>
          <w:i/>
          <w:spacing w:val="1"/>
        </w:rPr>
        <w:t xml:space="preserve"> </w:t>
      </w:r>
      <w:r w:rsidR="00E5190A" w:rsidRPr="00E5190A">
        <w:rPr>
          <w:b/>
          <w:i/>
        </w:rPr>
        <w:t>Cagkan</w:t>
      </w:r>
      <w:r w:rsidR="00E5190A" w:rsidRPr="00E5190A">
        <w:rPr>
          <w:b/>
          <w:i/>
          <w:spacing w:val="1"/>
        </w:rPr>
        <w:t xml:space="preserve"> </w:t>
      </w:r>
      <w:r w:rsidR="00E5190A" w:rsidRPr="00E5190A">
        <w:rPr>
          <w:b/>
          <w:i/>
        </w:rPr>
        <w:t>(Ufuk)</w:t>
      </w:r>
      <w:r w:rsidR="00E5190A" w:rsidRPr="00E5190A">
        <w:rPr>
          <w:b/>
          <w:i/>
          <w:spacing w:val="1"/>
        </w:rPr>
        <w:t xml:space="preserve"> </w:t>
      </w:r>
      <w:r w:rsidR="00E5190A" w:rsidRPr="00E5190A">
        <w:rPr>
          <w:b/>
          <w:i/>
        </w:rPr>
        <w:t>Eraslan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="00E5190A" w:rsidRPr="00E5190A">
        <w:rPr>
          <w:i/>
        </w:rPr>
        <w:t>Машинско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инжењерство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на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енглеском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језику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–</w:t>
      </w:r>
      <w:r w:rsidR="00E5190A" w:rsidRPr="00E5190A">
        <w:rPr>
          <w:i/>
          <w:spacing w:val="1"/>
        </w:rPr>
        <w:t xml:space="preserve"> </w:t>
      </w:r>
      <w:r w:rsidR="00E5190A" w:rsidRPr="00E5190A">
        <w:rPr>
          <w:i/>
        </w:rPr>
        <w:t>120</w:t>
      </w:r>
      <w:r w:rsidR="00E5190A" w:rsidRPr="00BC769C">
        <w:rPr>
          <w:spacing w:val="1"/>
        </w:rPr>
        <w:t xml:space="preserve"> </w:t>
      </w:r>
      <w:r w:rsidR="00E5190A" w:rsidRPr="00BC769C">
        <w:t>ЕСПБ</w:t>
      </w:r>
      <w:r w:rsidR="00E5190A" w:rsidRPr="00BC769C">
        <w:rPr>
          <w:spacing w:val="1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Машински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47F1E449" w14:textId="128F48EE" w:rsidR="004C014A" w:rsidRPr="00401B31" w:rsidRDefault="004C014A" w:rsidP="004C014A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RS"/>
        </w:rPr>
        <w:t xml:space="preserve">Машински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 w:rsidR="00E5190A">
        <w:rPr>
          <w:lang w:val="sr-Cyrl-RS"/>
        </w:rPr>
        <w:t>7,51</w:t>
      </w:r>
      <w:r w:rsidRPr="00401B31">
        <w:rPr>
          <w:lang w:val="sr-Cyrl-RS"/>
        </w:rPr>
        <w:t>.</w:t>
      </w:r>
    </w:p>
    <w:p w14:paraId="28FFD5F3" w14:textId="77777777" w:rsidR="004C014A" w:rsidRDefault="004C014A" w:rsidP="00D42967">
      <w:pPr>
        <w:tabs>
          <w:tab w:val="left" w:pos="426"/>
        </w:tabs>
        <w:jc w:val="both"/>
        <w:rPr>
          <w:lang w:val="sr-Cyrl-RS"/>
        </w:rPr>
      </w:pPr>
    </w:p>
    <w:p w14:paraId="1AB14929" w14:textId="2811B526" w:rsidR="00503FE2" w:rsidRPr="0029614D" w:rsidRDefault="00503FE2" w:rsidP="00503FE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C96542">
        <w:rPr>
          <w:lang w:val="sr-Latn-RS"/>
        </w:rPr>
        <w:t>o</w:t>
      </w:r>
      <w:r w:rsidRPr="00C96542">
        <w:rPr>
          <w:lang w:val="sr-Cyrl-CS"/>
        </w:rPr>
        <w:t>сновних академских студија</w:t>
      </w:r>
      <w:r w:rsidRPr="0029614D"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RS"/>
        </w:rPr>
        <w:t xml:space="preserve">студијски програм: </w:t>
      </w:r>
      <w:r w:rsidRPr="00503FE2">
        <w:rPr>
          <w:i/>
          <w:lang w:val="sr-Cyrl-RS"/>
        </w:rPr>
        <w:t>Правне науке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</w:t>
      </w:r>
      <w:r w:rsidRPr="00C96542">
        <w:rPr>
          <w:lang w:val="sr-Cyrl-CS"/>
        </w:rPr>
        <w:t>у трајању од 3 године</w:t>
      </w:r>
      <w:r>
        <w:rPr>
          <w:lang w:val="sr-Cyrl-CS"/>
        </w:rPr>
        <w:t xml:space="preserve"> и обима 180 ЕСПБ, и </w:t>
      </w:r>
      <w:r w:rsidRPr="0029614D">
        <w:rPr>
          <w:spacing w:val="-6"/>
          <w:lang w:val="sr-Cyrl-CS"/>
        </w:rPr>
        <w:t xml:space="preserve">високошколске исправе </w:t>
      </w:r>
      <w:r w:rsidRPr="00C96542">
        <w:rPr>
          <w:lang w:val="sr-Cyrl-RS"/>
        </w:rPr>
        <w:t xml:space="preserve">специјалистичких </w:t>
      </w:r>
      <w:r w:rsidRPr="00C96542">
        <w:rPr>
          <w:lang w:val="sr-Cyrl-CS"/>
        </w:rPr>
        <w:t>академских студија</w:t>
      </w:r>
      <w:r w:rsidRPr="0029614D">
        <w:rPr>
          <w:spacing w:val="-6"/>
          <w:lang w:val="sr-Cyrl-CS"/>
        </w:rPr>
        <w:t>,</w:t>
      </w:r>
      <w:r w:rsidRPr="00503FE2">
        <w:rPr>
          <w:spacing w:val="-6"/>
          <w:lang w:val="sr-Cyrl-RS"/>
        </w:rPr>
        <w:t xml:space="preserve"> </w:t>
      </w:r>
      <w:r w:rsidRPr="0029614D">
        <w:rPr>
          <w:spacing w:val="-6"/>
          <w:lang w:val="sr-Cyrl-RS"/>
        </w:rPr>
        <w:t xml:space="preserve">студијски програм: </w:t>
      </w:r>
      <w:r w:rsidRPr="00C96542">
        <w:rPr>
          <w:lang w:val="sr-Cyrl-RS"/>
        </w:rPr>
        <w:t>Правне науке</w:t>
      </w:r>
      <w:r>
        <w:t xml:space="preserve"> – </w:t>
      </w:r>
      <w:r>
        <w:rPr>
          <w:lang w:val="sr-Cyrl-RS"/>
        </w:rPr>
        <w:t>Пословно-правни смер</w:t>
      </w:r>
      <w:r w:rsidRPr="0029614D">
        <w:rPr>
          <w:spacing w:val="-6"/>
          <w:lang w:val="sr-Cyrl-CS"/>
        </w:rPr>
        <w:t xml:space="preserve"> </w:t>
      </w:r>
      <w:r w:rsidRPr="00C96542">
        <w:rPr>
          <w:lang w:val="sr-Cyrl-CS"/>
        </w:rPr>
        <w:t xml:space="preserve">у трајању од </w:t>
      </w:r>
      <w:r>
        <w:rPr>
          <w:lang w:val="sr-Cyrl-CS"/>
        </w:rPr>
        <w:t>1</w:t>
      </w:r>
      <w:r w:rsidRPr="00C96542">
        <w:rPr>
          <w:lang w:val="sr-Cyrl-CS"/>
        </w:rPr>
        <w:t xml:space="preserve"> године</w:t>
      </w:r>
      <w:r>
        <w:rPr>
          <w:lang w:val="sr-Cyrl-CS"/>
        </w:rPr>
        <w:t xml:space="preserve"> и обима 60 ЕСПБ</w:t>
      </w:r>
      <w:r w:rsidRPr="0029614D">
        <w:rPr>
          <w:spacing w:val="-6"/>
          <w:lang w:val="sr-Cyrl-CS"/>
        </w:rPr>
        <w:t xml:space="preserve">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503FE2">
        <w:rPr>
          <w:i/>
          <w:lang w:val="sr-Cyrl-RS"/>
        </w:rPr>
        <w:t>Универзитет Црне Горе – Правни факултет, Подгорица, Црна Гора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503FE2">
        <w:rPr>
          <w:b/>
          <w:i/>
          <w:lang w:val="sr-Cyrl-RS"/>
        </w:rPr>
        <w:t>Милисав (Драгослав) Рашовић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0F796F">
        <w:rPr>
          <w:i/>
          <w:spacing w:val="-2"/>
          <w:lang w:val="sr-Cyrl-RS"/>
        </w:rPr>
        <w:t>Право</w:t>
      </w:r>
      <w:r>
        <w:rPr>
          <w:spacing w:val="-2"/>
          <w:lang w:val="sr-Cyrl-RS"/>
        </w:rPr>
        <w:t xml:space="preserve"> </w:t>
      </w:r>
      <w:r w:rsidRPr="00A26B9B">
        <w:rPr>
          <w:i/>
          <w:spacing w:val="-2"/>
        </w:rPr>
        <w:t xml:space="preserve">– </w:t>
      </w:r>
      <w:r w:rsidRPr="00A26B9B">
        <w:rPr>
          <w:i/>
          <w:spacing w:val="-2"/>
          <w:lang w:val="sr-Cyrl-RS"/>
        </w:rPr>
        <w:t>60 ЕСПБ</w:t>
      </w:r>
      <w:r w:rsidRPr="006E2D51">
        <w:rPr>
          <w:spacing w:val="-2"/>
          <w:lang w:val="sr-Cyrl-CS"/>
        </w:rPr>
        <w:t xml:space="preserve"> на Универзитету у Београду –</w:t>
      </w:r>
      <w:r>
        <w:rPr>
          <w:lang w:val="sr-Cyrl-RS"/>
        </w:rPr>
        <w:t xml:space="preserve"> Правни факултет</w:t>
      </w:r>
      <w:r w:rsidRPr="0029614D">
        <w:rPr>
          <w:spacing w:val="-6"/>
          <w:lang w:val="sr-Cyrl-RS"/>
        </w:rPr>
        <w:t xml:space="preserve">. </w:t>
      </w:r>
    </w:p>
    <w:p w14:paraId="1E505AD4" w14:textId="2BEDFD15" w:rsidR="00503FE2" w:rsidRDefault="00503FE2" w:rsidP="00503FE2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Правни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8,39.</w:t>
      </w:r>
    </w:p>
    <w:p w14:paraId="02F20B89" w14:textId="77777777" w:rsidR="00503FE2" w:rsidRDefault="00503FE2" w:rsidP="00D42967">
      <w:pPr>
        <w:tabs>
          <w:tab w:val="left" w:pos="426"/>
        </w:tabs>
        <w:jc w:val="both"/>
        <w:rPr>
          <w:lang w:val="sr-Cyrl-RS"/>
        </w:rPr>
      </w:pPr>
    </w:p>
    <w:p w14:paraId="601CED36" w14:textId="26FAF8EF" w:rsidR="00B80D2C" w:rsidRPr="0029614D" w:rsidRDefault="00B80D2C" w:rsidP="00B80D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B80D2C">
        <w:rPr>
          <w:i/>
          <w:lang w:val="sr-Cyrl-RS"/>
        </w:rPr>
        <w:t>Математика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A23BAA">
        <w:rPr>
          <w:lang w:val="sr-Cyrl-RS"/>
        </w:rPr>
        <w:t>4 године</w:t>
      </w:r>
      <w:r w:rsidRPr="0029614D">
        <w:rPr>
          <w:spacing w:val="-6"/>
          <w:lang w:val="sr-Cyrl-CS"/>
        </w:rPr>
        <w:t>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B80D2C">
        <w:rPr>
          <w:i/>
          <w:lang w:val="sr-Latn-RS"/>
        </w:rPr>
        <w:t xml:space="preserve">University of Energy and Natural Resources, Sunyani, </w:t>
      </w:r>
      <w:r w:rsidRPr="00B80D2C">
        <w:rPr>
          <w:i/>
          <w:lang w:val="sr-Cyrl-RS"/>
        </w:rPr>
        <w:t>Гана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B80D2C">
        <w:rPr>
          <w:b/>
          <w:i/>
          <w:lang w:val="sr-Latn-RS"/>
        </w:rPr>
        <w:t>Kwasi Appiah Takyi</w:t>
      </w:r>
      <w:r w:rsidRPr="0029614D">
        <w:rPr>
          <w:spacing w:val="-6"/>
          <w:lang w:val="sr-Cyrl-CS"/>
        </w:rPr>
        <w:t xml:space="preserve"> за признавање стране високошколске </w:t>
      </w:r>
      <w:r w:rsidRPr="0029614D">
        <w:rPr>
          <w:spacing w:val="-6"/>
          <w:lang w:val="sr-Cyrl-CS"/>
        </w:rPr>
        <w:lastRenderedPageBreak/>
        <w:t>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B80D2C">
        <w:rPr>
          <w:i/>
          <w:lang w:val="sr-Cyrl-RS"/>
        </w:rPr>
        <w:t xml:space="preserve">Математика </w:t>
      </w:r>
      <w:r w:rsidRPr="00B80D2C">
        <w:rPr>
          <w:i/>
        </w:rPr>
        <w:t xml:space="preserve">– </w:t>
      </w:r>
      <w:r w:rsidRPr="00B80D2C">
        <w:rPr>
          <w:i/>
          <w:lang w:val="sr-Cyrl-RS"/>
        </w:rPr>
        <w:t>60 ЕСПБ</w:t>
      </w:r>
      <w:r w:rsidRPr="00A23BAA">
        <w:rPr>
          <w:lang w:val="sr-Cyrl-RS"/>
        </w:rPr>
        <w:t xml:space="preserve"> </w:t>
      </w:r>
      <w:r w:rsidRPr="00A23BAA">
        <w:rPr>
          <w:lang w:val="sr-Cyrl-CS"/>
        </w:rPr>
        <w:t>на Универзитету у Београду – Математички факултет</w:t>
      </w:r>
      <w:r w:rsidRPr="0029614D">
        <w:rPr>
          <w:spacing w:val="-6"/>
          <w:lang w:val="sr-Cyrl-RS"/>
        </w:rPr>
        <w:t xml:space="preserve">. </w:t>
      </w:r>
    </w:p>
    <w:p w14:paraId="50C50908" w14:textId="7DC08600" w:rsidR="00B80D2C" w:rsidRDefault="00B80D2C" w:rsidP="00B80D2C">
      <w:pPr>
        <w:tabs>
          <w:tab w:val="left" w:pos="426"/>
        </w:tabs>
        <w:ind w:left="426"/>
        <w:jc w:val="both"/>
        <w:rPr>
          <w:lang w:val="sr-Cyrl-RS"/>
        </w:rPr>
      </w:pPr>
      <w:r w:rsidRPr="00A23BAA">
        <w:rPr>
          <w:lang w:val="sr-Cyrl-CS"/>
        </w:rPr>
        <w:t xml:space="preserve">Математички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Latn-RS"/>
        </w:rPr>
        <w:t>8</w:t>
      </w:r>
      <w:r>
        <w:rPr>
          <w:lang w:val="sr-Cyrl-RS"/>
        </w:rPr>
        <w:t>,</w:t>
      </w:r>
      <w:r>
        <w:rPr>
          <w:lang w:val="sr-Latn-RS"/>
        </w:rPr>
        <w:t>09</w:t>
      </w:r>
      <w:r>
        <w:rPr>
          <w:lang w:val="sr-Cyrl-RS"/>
        </w:rPr>
        <w:t>.</w:t>
      </w:r>
    </w:p>
    <w:p w14:paraId="295940F0" w14:textId="77777777" w:rsidR="00B80D2C" w:rsidRDefault="00B80D2C" w:rsidP="00D42967">
      <w:pPr>
        <w:tabs>
          <w:tab w:val="left" w:pos="426"/>
        </w:tabs>
        <w:jc w:val="both"/>
        <w:rPr>
          <w:lang w:val="sr-Cyrl-RS"/>
        </w:rPr>
      </w:pPr>
    </w:p>
    <w:p w14:paraId="0AB763DE" w14:textId="129EAE43" w:rsidR="008C09E5" w:rsidRPr="0029614D" w:rsidRDefault="008C09E5" w:rsidP="008C09E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8C09E5">
        <w:rPr>
          <w:i/>
          <w:lang w:val="sr-Cyrl-CS"/>
        </w:rPr>
        <w:t>Исламске науке и тумачење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776674">
        <w:rPr>
          <w:lang w:val="sr-Cyrl-RS"/>
        </w:rPr>
        <w:t>Универзитет Ал-Азхар – Факултет за исламске и арапске студије у Каиру, Одсек Универзитета за девојке, Каиро, Египат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 w:rsidRPr="0029614D">
        <w:rPr>
          <w:spacing w:val="-6"/>
          <w:lang w:val="sr-Cyrl-RS"/>
        </w:rPr>
        <w:t xml:space="preserve">ла </w:t>
      </w:r>
      <w:r w:rsidRPr="008C09E5">
        <w:rPr>
          <w:b/>
          <w:i/>
          <w:lang w:val="sr-Cyrl-RS"/>
        </w:rPr>
        <w:t>Муна (Хамдија) Јусуфспахић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8C09E5">
        <w:rPr>
          <w:i/>
          <w:spacing w:val="-2"/>
          <w:lang w:val="sr-Cyrl-RS"/>
        </w:rPr>
        <w:t>Право и род</w:t>
      </w:r>
      <w:r>
        <w:rPr>
          <w:spacing w:val="-2"/>
          <w:lang w:val="sr-Cyrl-RS"/>
        </w:rPr>
        <w:t xml:space="preserve">  </w:t>
      </w:r>
      <w:r w:rsidRPr="00A26B9B">
        <w:rPr>
          <w:i/>
          <w:spacing w:val="-2"/>
        </w:rPr>
        <w:t xml:space="preserve">– </w:t>
      </w:r>
      <w:r w:rsidRPr="00A26B9B">
        <w:rPr>
          <w:i/>
          <w:spacing w:val="-2"/>
          <w:lang w:val="sr-Cyrl-RS"/>
        </w:rPr>
        <w:t>60 ЕСПБ</w:t>
      </w:r>
      <w:r w:rsidRPr="006E2D51">
        <w:rPr>
          <w:spacing w:val="-2"/>
          <w:lang w:val="sr-Cyrl-CS"/>
        </w:rPr>
        <w:t xml:space="preserve"> на Универзитету у Београду –</w:t>
      </w:r>
      <w:r>
        <w:rPr>
          <w:lang w:val="sr-Cyrl-RS"/>
        </w:rPr>
        <w:t xml:space="preserve"> Правни факултет</w:t>
      </w:r>
      <w:r w:rsidRPr="0029614D">
        <w:rPr>
          <w:spacing w:val="-6"/>
          <w:lang w:val="sr-Cyrl-RS"/>
        </w:rPr>
        <w:t xml:space="preserve">. </w:t>
      </w:r>
    </w:p>
    <w:p w14:paraId="387F03FE" w14:textId="2FB300FC" w:rsidR="008C09E5" w:rsidRDefault="008C09E5" w:rsidP="008C09E5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Правни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Latn-RS"/>
        </w:rPr>
        <w:t>8</w:t>
      </w:r>
      <w:r>
        <w:rPr>
          <w:lang w:val="sr-Cyrl-RS"/>
        </w:rPr>
        <w:t>,</w:t>
      </w:r>
      <w:r>
        <w:rPr>
          <w:lang w:val="sr-Latn-RS"/>
        </w:rPr>
        <w:t>00</w:t>
      </w:r>
      <w:r>
        <w:rPr>
          <w:lang w:val="sr-Cyrl-RS"/>
        </w:rPr>
        <w:t>.</w:t>
      </w:r>
    </w:p>
    <w:p w14:paraId="129F777B" w14:textId="77777777" w:rsidR="008C09E5" w:rsidRDefault="008C09E5" w:rsidP="00D42967">
      <w:pPr>
        <w:tabs>
          <w:tab w:val="left" w:pos="426"/>
        </w:tabs>
        <w:jc w:val="both"/>
        <w:rPr>
          <w:lang w:val="sr-Cyrl-RS"/>
        </w:rPr>
      </w:pPr>
    </w:p>
    <w:p w14:paraId="17CFC17E" w14:textId="17D225A5" w:rsidR="00A26B9B" w:rsidRPr="0029614D" w:rsidRDefault="00A26B9B" w:rsidP="00A26B9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A26B9B">
        <w:rPr>
          <w:i/>
          <w:lang w:val="sr-Cyrl-RS"/>
        </w:rPr>
        <w:t>Српски језик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A26B9B">
        <w:rPr>
          <w:i/>
          <w:lang w:val="sr-Cyrl-RS"/>
        </w:rPr>
        <w:t>Ђилин универзитет међународних студија, Чангчуен, Кина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 w:rsidRPr="0029614D">
        <w:rPr>
          <w:spacing w:val="-6"/>
          <w:lang w:val="sr-Cyrl-RS"/>
        </w:rPr>
        <w:t xml:space="preserve">ла </w:t>
      </w:r>
      <w:r w:rsidRPr="00A26B9B">
        <w:rPr>
          <w:b/>
          <w:i/>
        </w:rPr>
        <w:t>Chenying (Hanying) Wu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26B9B">
        <w:rPr>
          <w:i/>
          <w:spacing w:val="-2"/>
          <w:lang w:val="sr-Cyrl-RS"/>
        </w:rPr>
        <w:t xml:space="preserve">Мастер европских интеграција </w:t>
      </w:r>
      <w:r w:rsidRPr="00A26B9B">
        <w:rPr>
          <w:i/>
          <w:spacing w:val="-2"/>
        </w:rPr>
        <w:t xml:space="preserve">– </w:t>
      </w:r>
      <w:r w:rsidRPr="00A26B9B">
        <w:rPr>
          <w:i/>
          <w:spacing w:val="-2"/>
          <w:lang w:val="sr-Cyrl-RS"/>
        </w:rPr>
        <w:t>60 ЕСПБ</w:t>
      </w:r>
      <w:r w:rsidRPr="006E2D51">
        <w:rPr>
          <w:spacing w:val="-2"/>
          <w:lang w:val="sr-Cyrl-CS"/>
        </w:rPr>
        <w:t xml:space="preserve"> на Универзитету у Београду –</w:t>
      </w:r>
      <w:r>
        <w:rPr>
          <w:lang w:val="sr-Cyrl-RS"/>
        </w:rPr>
        <w:t xml:space="preserve"> Правни факултет</w:t>
      </w:r>
      <w:r w:rsidRPr="0029614D">
        <w:rPr>
          <w:spacing w:val="-6"/>
          <w:lang w:val="sr-Cyrl-RS"/>
        </w:rPr>
        <w:t xml:space="preserve">. </w:t>
      </w:r>
    </w:p>
    <w:p w14:paraId="183EAB0F" w14:textId="70933E6A" w:rsidR="00A26B9B" w:rsidRDefault="00A26B9B" w:rsidP="00A26B9B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Правни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9,</w:t>
      </w:r>
      <w:r>
        <w:rPr>
          <w:lang w:val="sr-Latn-RS"/>
        </w:rPr>
        <w:t>00</w:t>
      </w:r>
      <w:r>
        <w:rPr>
          <w:lang w:val="sr-Cyrl-RS"/>
        </w:rPr>
        <w:t>.</w:t>
      </w:r>
    </w:p>
    <w:p w14:paraId="1BDA3E5D" w14:textId="77777777" w:rsidR="00A26B9B" w:rsidRDefault="00A26B9B" w:rsidP="00D42967">
      <w:pPr>
        <w:tabs>
          <w:tab w:val="left" w:pos="426"/>
        </w:tabs>
        <w:jc w:val="both"/>
        <w:rPr>
          <w:lang w:val="sr-Cyrl-RS"/>
        </w:rPr>
      </w:pPr>
    </w:p>
    <w:p w14:paraId="7CC71D91" w14:textId="60B526C2" w:rsidR="000F796F" w:rsidRPr="0029614D" w:rsidRDefault="000F796F" w:rsidP="000F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A26B9B">
        <w:rPr>
          <w:i/>
          <w:lang w:val="sr-Cyrl-RS"/>
        </w:rPr>
        <w:t>Српски језик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>
        <w:rPr>
          <w:spacing w:val="-2"/>
          <w:lang w:val="sr-Cyrl-RS"/>
        </w:rPr>
        <w:t>5</w:t>
      </w:r>
      <w:r w:rsidRPr="00C64F89">
        <w:rPr>
          <w:spacing w:val="-2"/>
          <w:lang w:val="sr-Cyrl-RS"/>
        </w:rPr>
        <w:t xml:space="preserve"> годин</w:t>
      </w:r>
      <w:r>
        <w:rPr>
          <w:spacing w:val="-2"/>
          <w:lang w:val="sr-Cyrl-RS"/>
        </w:rPr>
        <w:t>а</w:t>
      </w:r>
      <w:r w:rsidRPr="0029614D">
        <w:rPr>
          <w:spacing w:val="-6"/>
          <w:lang w:val="sr-Cyrl-CS"/>
        </w:rPr>
        <w:t>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0F796F">
        <w:rPr>
          <w:i/>
          <w:lang w:val="sr-Cyrl-RS"/>
        </w:rPr>
        <w:t>Универзитет у Хавани – Правни факултет, Хавана, Куба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0F796F">
        <w:rPr>
          <w:b/>
          <w:i/>
        </w:rPr>
        <w:t>Fernando (Fernando) Almeyda Rodriguez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0F796F">
        <w:rPr>
          <w:i/>
          <w:spacing w:val="-2"/>
          <w:lang w:val="sr-Cyrl-RS"/>
        </w:rPr>
        <w:t>Право</w:t>
      </w:r>
      <w:r>
        <w:rPr>
          <w:spacing w:val="-2"/>
          <w:lang w:val="sr-Cyrl-RS"/>
        </w:rPr>
        <w:t xml:space="preserve"> </w:t>
      </w:r>
      <w:r w:rsidRPr="00A26B9B">
        <w:rPr>
          <w:i/>
          <w:spacing w:val="-2"/>
        </w:rPr>
        <w:t xml:space="preserve">– </w:t>
      </w:r>
      <w:r w:rsidRPr="00A26B9B">
        <w:rPr>
          <w:i/>
          <w:spacing w:val="-2"/>
          <w:lang w:val="sr-Cyrl-RS"/>
        </w:rPr>
        <w:t>60 ЕСПБ</w:t>
      </w:r>
      <w:r w:rsidRPr="006E2D51">
        <w:rPr>
          <w:spacing w:val="-2"/>
          <w:lang w:val="sr-Cyrl-CS"/>
        </w:rPr>
        <w:t xml:space="preserve"> на Универзитету у Београду –</w:t>
      </w:r>
      <w:r>
        <w:rPr>
          <w:lang w:val="sr-Cyrl-RS"/>
        </w:rPr>
        <w:t xml:space="preserve"> Правни факултет</w:t>
      </w:r>
      <w:r w:rsidRPr="0029614D">
        <w:rPr>
          <w:spacing w:val="-6"/>
          <w:lang w:val="sr-Cyrl-RS"/>
        </w:rPr>
        <w:t xml:space="preserve">. </w:t>
      </w:r>
    </w:p>
    <w:p w14:paraId="7DC634F7" w14:textId="3AFA40B0" w:rsidR="000F796F" w:rsidRDefault="000F796F" w:rsidP="000F796F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Правни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9,</w:t>
      </w:r>
      <w:r>
        <w:rPr>
          <w:lang w:val="sr-Latn-RS"/>
        </w:rPr>
        <w:t>90</w:t>
      </w:r>
      <w:r>
        <w:rPr>
          <w:lang w:val="sr-Cyrl-RS"/>
        </w:rPr>
        <w:t>.</w:t>
      </w:r>
    </w:p>
    <w:p w14:paraId="1F578CF4" w14:textId="77777777" w:rsidR="000F796F" w:rsidRDefault="000F796F" w:rsidP="00D42967">
      <w:pPr>
        <w:tabs>
          <w:tab w:val="left" w:pos="426"/>
        </w:tabs>
        <w:jc w:val="both"/>
        <w:rPr>
          <w:lang w:val="sr-Cyrl-RS"/>
        </w:rPr>
      </w:pPr>
    </w:p>
    <w:p w14:paraId="35C79E08" w14:textId="77777777" w:rsidR="00EC3E80" w:rsidRPr="00401B31" w:rsidRDefault="00EC3E80" w:rsidP="00EC3E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>степена студија</w:t>
      </w:r>
      <w:r w:rsidRPr="005B2778">
        <w:rPr>
          <w:lang w:val="sr-Cyrl-CS"/>
        </w:rPr>
        <w:t xml:space="preserve">, </w:t>
      </w:r>
      <w:r w:rsidRPr="005B2778">
        <w:rPr>
          <w:lang w:val="sr-Cyrl-RS"/>
        </w:rPr>
        <w:t xml:space="preserve">студијски програм: </w:t>
      </w:r>
      <w:r w:rsidRPr="00716923">
        <w:rPr>
          <w:i/>
          <w:lang w:val="sr-Cyrl-RS"/>
        </w:rPr>
        <w:t>Правне науке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spacing w:val="-2"/>
          <w:lang w:val="sr-Cyrl-RS"/>
        </w:rPr>
        <w:t>4</w:t>
      </w:r>
      <w:r w:rsidRPr="00C64F89">
        <w:rPr>
          <w:spacing w:val="-2"/>
          <w:lang w:val="sr-Cyrl-RS"/>
        </w:rPr>
        <w:t xml:space="preserve"> године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716923">
        <w:rPr>
          <w:i/>
          <w:lang w:val="sr-Cyrl-RS"/>
        </w:rPr>
        <w:t xml:space="preserve">Универзитет за политикологију и правне науке </w:t>
      </w:r>
      <w:r w:rsidRPr="00716923">
        <w:rPr>
          <w:i/>
          <w:lang w:val="sr-Latn-RS"/>
        </w:rPr>
        <w:t>Xinan</w:t>
      </w:r>
      <w:r w:rsidRPr="00716923">
        <w:rPr>
          <w:i/>
          <w:lang w:val="sr-Cyrl-RS"/>
        </w:rPr>
        <w:t xml:space="preserve">, </w:t>
      </w:r>
      <w:r w:rsidRPr="00716923">
        <w:rPr>
          <w:i/>
          <w:lang w:val="sr-Latn-RS"/>
        </w:rPr>
        <w:t xml:space="preserve">ChongQing, </w:t>
      </w:r>
      <w:r w:rsidRPr="00716923">
        <w:rPr>
          <w:i/>
          <w:lang w:val="sr-Cyrl-RS"/>
        </w:rPr>
        <w:t>Кина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поднеo </w:t>
      </w:r>
      <w:r w:rsidRPr="00716923">
        <w:rPr>
          <w:b/>
          <w:i/>
          <w:spacing w:val="-2"/>
        </w:rPr>
        <w:t>Hao (Xue Bin) Deng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716923">
        <w:rPr>
          <w:i/>
          <w:spacing w:val="-2"/>
          <w:lang w:val="sr-Cyrl-RS"/>
        </w:rPr>
        <w:t>Мастер европских интеграција</w:t>
      </w:r>
      <w:r w:rsidRPr="00352B32">
        <w:rPr>
          <w:i/>
          <w:spacing w:val="-2"/>
          <w:lang w:val="sr-Cyrl-RS"/>
        </w:rPr>
        <w:t xml:space="preserve"> </w:t>
      </w:r>
      <w:r>
        <w:rPr>
          <w:i/>
          <w:lang w:val="sr-Cyrl-RS"/>
        </w:rPr>
        <w:t>– 60 ЕСПБ</w:t>
      </w:r>
      <w:r>
        <w:rPr>
          <w:lang w:val="sr-Cyrl-RS"/>
        </w:rPr>
        <w:t xml:space="preserve"> </w:t>
      </w:r>
      <w:r w:rsidRPr="00C95EA4">
        <w:rPr>
          <w:lang w:val="sr-Cyrl-CS"/>
        </w:rPr>
        <w:t>на Универзитету у Београду –</w:t>
      </w:r>
      <w:r>
        <w:rPr>
          <w:lang w:val="sr-Cyrl-CS"/>
        </w:rPr>
        <w:t xml:space="preserve"> Правни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46065C7E" w14:textId="77777777" w:rsidR="00EC3E80" w:rsidRPr="00401B31" w:rsidRDefault="00EC3E80" w:rsidP="00EC3E80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 xml:space="preserve">Правни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9,</w:t>
      </w:r>
      <w:r>
        <w:rPr>
          <w:lang w:val="sr-Latn-RS"/>
        </w:rPr>
        <w:t>00</w:t>
      </w:r>
      <w:r w:rsidRPr="00401B31">
        <w:rPr>
          <w:lang w:val="sr-Cyrl-RS"/>
        </w:rPr>
        <w:t>.</w:t>
      </w:r>
    </w:p>
    <w:p w14:paraId="4F602065" w14:textId="77777777" w:rsidR="00EC3E80" w:rsidRDefault="00EC3E80" w:rsidP="00D42967">
      <w:pPr>
        <w:tabs>
          <w:tab w:val="left" w:pos="426"/>
        </w:tabs>
        <w:jc w:val="both"/>
        <w:rPr>
          <w:lang w:val="sr-Cyrl-RS"/>
        </w:rPr>
      </w:pPr>
    </w:p>
    <w:p w14:paraId="7443E2DF" w14:textId="69C76BE9" w:rsidR="00883510" w:rsidRPr="0029614D" w:rsidRDefault="00883510" w:rsidP="008835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883510">
        <w:rPr>
          <w:i/>
          <w:lang w:val="sr-Cyrl-RS"/>
        </w:rPr>
        <w:t>Хемија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</w:t>
      </w:r>
      <w:r>
        <w:rPr>
          <w:spacing w:val="-6"/>
          <w:lang w:val="sr-Latn-RS"/>
        </w:rPr>
        <w:t xml:space="preserve"> </w:t>
      </w:r>
      <w:r>
        <w:rPr>
          <w:lang w:val="sr-Cyrl-CS"/>
        </w:rPr>
        <w:t>(укључујући припремну годину)</w:t>
      </w:r>
      <w:r>
        <w:rPr>
          <w:lang w:val="sr-Latn-RS"/>
        </w:rPr>
        <w:t>,</w:t>
      </w:r>
      <w:r w:rsidRPr="0029614D">
        <w:rPr>
          <w:spacing w:val="-6"/>
          <w:lang w:val="sr-Cyrl-CS"/>
        </w:rPr>
        <w:t xml:space="preserve">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883510">
        <w:rPr>
          <w:i/>
          <w:lang w:val="sr-Cyrl-CS"/>
        </w:rPr>
        <w:t>Универзитет Сабрата – Педагошки факултет, Злитин, Либија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 w:rsidRPr="0029614D">
        <w:rPr>
          <w:spacing w:val="-6"/>
          <w:lang w:val="sr-Cyrl-RS"/>
        </w:rPr>
        <w:t xml:space="preserve">ла </w:t>
      </w:r>
      <w:r w:rsidRPr="00883510">
        <w:rPr>
          <w:b/>
          <w:i/>
          <w:lang w:val="sr-Latn-RS"/>
        </w:rPr>
        <w:t>Ebtesam (Mohamed Masoud) Garrafa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883510">
        <w:rPr>
          <w:i/>
          <w:spacing w:val="-2"/>
          <w:lang w:val="sr-Cyrl-RS"/>
        </w:rPr>
        <w:t xml:space="preserve">Хемијско инжењерство </w:t>
      </w:r>
      <w:r w:rsidRPr="00883510">
        <w:rPr>
          <w:i/>
          <w:spacing w:val="-2"/>
        </w:rPr>
        <w:t xml:space="preserve">– </w:t>
      </w:r>
      <w:r w:rsidRPr="00883510">
        <w:rPr>
          <w:i/>
          <w:spacing w:val="-2"/>
          <w:lang w:val="sr-Cyrl-RS"/>
        </w:rPr>
        <w:t>60 ЕСПБ</w:t>
      </w:r>
      <w:r w:rsidRPr="00EC6BD9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</w:t>
      </w:r>
      <w:r>
        <w:rPr>
          <w:spacing w:val="-2"/>
          <w:lang w:val="sr-Cyrl-CS"/>
        </w:rPr>
        <w:t>Технолошко-металуршки</w:t>
      </w:r>
      <w:r w:rsidRPr="00EC6BD9">
        <w:rPr>
          <w:spacing w:val="-2"/>
          <w:lang w:val="sr-Cyrl-CS"/>
        </w:rPr>
        <w:t xml:space="preserve"> факултет</w:t>
      </w:r>
      <w:r w:rsidRPr="0029614D">
        <w:rPr>
          <w:spacing w:val="-6"/>
          <w:lang w:val="sr-Cyrl-RS"/>
        </w:rPr>
        <w:t xml:space="preserve">. </w:t>
      </w:r>
    </w:p>
    <w:p w14:paraId="6B63824A" w14:textId="6CC82685" w:rsidR="00883510" w:rsidRDefault="00883510" w:rsidP="00883510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spacing w:val="-2"/>
          <w:lang w:val="sr-Cyrl-CS"/>
        </w:rPr>
        <w:lastRenderedPageBreak/>
        <w:t>Технолошко-металуршки</w:t>
      </w:r>
      <w:r w:rsidRPr="00EC6BD9">
        <w:rPr>
          <w:spacing w:val="-2"/>
          <w:lang w:val="sr-Cyrl-CS"/>
        </w:rPr>
        <w:t xml:space="preserve"> 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9,</w:t>
      </w:r>
      <w:r>
        <w:rPr>
          <w:lang w:val="sr-Latn-RS"/>
        </w:rPr>
        <w:t>58</w:t>
      </w:r>
      <w:r>
        <w:rPr>
          <w:lang w:val="sr-Cyrl-RS"/>
        </w:rPr>
        <w:t>.</w:t>
      </w:r>
    </w:p>
    <w:p w14:paraId="5DD94BF5" w14:textId="77777777" w:rsidR="00883510" w:rsidRDefault="00883510" w:rsidP="00D42967">
      <w:pPr>
        <w:tabs>
          <w:tab w:val="left" w:pos="426"/>
        </w:tabs>
        <w:jc w:val="both"/>
        <w:rPr>
          <w:lang w:val="sr-Cyrl-RS"/>
        </w:rPr>
      </w:pPr>
    </w:p>
    <w:p w14:paraId="24FF01BA" w14:textId="7362C96E" w:rsidR="00BC5BAE" w:rsidRPr="0029614D" w:rsidRDefault="00BC5BAE" w:rsidP="00BC5BA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BC5BAE">
        <w:rPr>
          <w:i/>
          <w:lang w:val="sr-Cyrl-RS"/>
        </w:rPr>
        <w:t>Операције летења авиона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170622">
        <w:rPr>
          <w:lang w:val="sr-Cyrl-CS"/>
        </w:rPr>
        <w:t>3 године и 10 месеци и обима 240 ЕСПБ</w:t>
      </w:r>
      <w:r w:rsidRPr="0029614D">
        <w:rPr>
          <w:spacing w:val="-6"/>
          <w:lang w:val="sr-Cyrl-CS"/>
        </w:rPr>
        <w:t>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BC5BAE">
        <w:rPr>
          <w:i/>
          <w:lang w:val="sr-Cyrl-RS"/>
        </w:rPr>
        <w:t>Национални ваздухопловни универзитет – Летачка академија, Кropyvnytskyi, Украјина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BC5BAE">
        <w:rPr>
          <w:b/>
          <w:i/>
        </w:rPr>
        <w:t>Roman (Aleksandr) Fedoseev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C65D6">
        <w:rPr>
          <w:i/>
          <w:spacing w:val="-2"/>
          <w:lang w:val="sr-Cyrl-RS"/>
        </w:rPr>
        <w:t xml:space="preserve">Међународно пословање и менаџмент на енглеском језику </w:t>
      </w:r>
      <w:r w:rsidRPr="00AC65D6">
        <w:rPr>
          <w:i/>
          <w:spacing w:val="-2"/>
        </w:rPr>
        <w:t xml:space="preserve">– </w:t>
      </w:r>
      <w:r w:rsidRPr="00AC65D6">
        <w:rPr>
          <w:i/>
          <w:spacing w:val="-2"/>
          <w:lang w:val="sr-Cyrl-RS"/>
        </w:rPr>
        <w:t>90 ЕСПБ</w:t>
      </w:r>
      <w:r w:rsidRPr="00AA245A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65F213A3" w14:textId="7BDBEFE1" w:rsidR="00BC5BAE" w:rsidRDefault="00BC5BAE" w:rsidP="00BC5BAE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 w:rsidR="008653A1">
        <w:rPr>
          <w:lang w:val="sr-Latn-RS"/>
        </w:rPr>
        <w:t>7,89</w:t>
      </w:r>
      <w:r>
        <w:rPr>
          <w:lang w:val="sr-Cyrl-RS"/>
        </w:rPr>
        <w:t>.</w:t>
      </w:r>
    </w:p>
    <w:p w14:paraId="1C7DE676" w14:textId="77777777" w:rsidR="00BC5BAE" w:rsidRDefault="00BC5BAE" w:rsidP="00D42967">
      <w:pPr>
        <w:tabs>
          <w:tab w:val="left" w:pos="426"/>
        </w:tabs>
        <w:jc w:val="both"/>
        <w:rPr>
          <w:lang w:val="sr-Cyrl-RS"/>
        </w:rPr>
      </w:pPr>
    </w:p>
    <w:p w14:paraId="25A0A58B" w14:textId="00F7F2DC" w:rsidR="00AC65D6" w:rsidRPr="0029614D" w:rsidRDefault="00AC65D6" w:rsidP="00AC65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AC65D6">
        <w:rPr>
          <w:i/>
          <w:lang w:val="sr-Cyrl-RS"/>
        </w:rPr>
        <w:t>Научно образовање (наставнички смер)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AC65D6">
        <w:rPr>
          <w:i/>
        </w:rPr>
        <w:t xml:space="preserve">Shaoxing University, Shaoxing, </w:t>
      </w:r>
      <w:r w:rsidRPr="00AC65D6">
        <w:rPr>
          <w:i/>
          <w:lang w:val="sr-Cyrl-RS"/>
        </w:rPr>
        <w:t>Кина, Кина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AC65D6">
        <w:rPr>
          <w:b/>
          <w:i/>
        </w:rPr>
        <w:t>Congying (Jiansen) Guo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C65D6">
        <w:rPr>
          <w:i/>
          <w:spacing w:val="-2"/>
          <w:lang w:val="sr-Cyrl-RS"/>
        </w:rPr>
        <w:t xml:space="preserve">Међународно пословање и менаџмент на енглеском језику </w:t>
      </w:r>
      <w:r w:rsidRPr="00AC65D6">
        <w:rPr>
          <w:i/>
          <w:spacing w:val="-2"/>
        </w:rPr>
        <w:t xml:space="preserve">– </w:t>
      </w:r>
      <w:r w:rsidRPr="00AC65D6">
        <w:rPr>
          <w:i/>
          <w:spacing w:val="-2"/>
          <w:lang w:val="sr-Cyrl-RS"/>
        </w:rPr>
        <w:t>90 ЕСПБ</w:t>
      </w:r>
      <w:r w:rsidRPr="00AA245A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1EFB93A6" w14:textId="1B65C5FC" w:rsidR="00AC65D6" w:rsidRDefault="00AC65D6" w:rsidP="00AC65D6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8,</w:t>
      </w:r>
      <w:r>
        <w:rPr>
          <w:lang w:val="sr-Latn-RS"/>
        </w:rPr>
        <w:t>7</w:t>
      </w:r>
      <w:r>
        <w:rPr>
          <w:lang w:val="sr-Cyrl-RS"/>
        </w:rPr>
        <w:t>7.</w:t>
      </w:r>
    </w:p>
    <w:p w14:paraId="26CD1B64" w14:textId="77777777" w:rsidR="00AC65D6" w:rsidRDefault="00AC65D6" w:rsidP="00D42967">
      <w:pPr>
        <w:tabs>
          <w:tab w:val="left" w:pos="426"/>
        </w:tabs>
        <w:jc w:val="both"/>
        <w:rPr>
          <w:lang w:val="sr-Cyrl-RS"/>
        </w:rPr>
      </w:pPr>
    </w:p>
    <w:p w14:paraId="38EE9497" w14:textId="092A12CF" w:rsidR="006D3F4F" w:rsidRPr="0029614D" w:rsidRDefault="006D3F4F" w:rsidP="006D3F4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6D3F4F">
        <w:rPr>
          <w:i/>
          <w:lang w:val="sr-Cyrl-RS"/>
        </w:rPr>
        <w:t>Енглески језик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6D3F4F">
        <w:rPr>
          <w:i/>
          <w:lang w:val="sr-Cyrl-CS"/>
        </w:rPr>
        <w:t>Технолошки институт у Лиаонингу</w:t>
      </w:r>
      <w:r w:rsidRPr="006D3F4F">
        <w:rPr>
          <w:i/>
          <w:lang w:val="sr-Cyrl-RS"/>
        </w:rPr>
        <w:t>, Кина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6D3F4F">
        <w:rPr>
          <w:b/>
          <w:i/>
        </w:rPr>
        <w:t>Yi Wu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C65D6">
        <w:rPr>
          <w:i/>
          <w:spacing w:val="-2"/>
          <w:lang w:val="sr-Cyrl-RS"/>
        </w:rPr>
        <w:t xml:space="preserve">Међународно пословање и менаџмент на енглеском језику </w:t>
      </w:r>
      <w:r w:rsidRPr="00AC65D6">
        <w:rPr>
          <w:i/>
          <w:spacing w:val="-2"/>
        </w:rPr>
        <w:t xml:space="preserve">– </w:t>
      </w:r>
      <w:r w:rsidRPr="00AC65D6">
        <w:rPr>
          <w:i/>
          <w:spacing w:val="-2"/>
          <w:lang w:val="sr-Cyrl-RS"/>
        </w:rPr>
        <w:t>90 ЕСПБ</w:t>
      </w:r>
      <w:r w:rsidRPr="00AA245A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33C73ED8" w14:textId="5328A904" w:rsidR="006D3F4F" w:rsidRDefault="006D3F4F" w:rsidP="006D3F4F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8,</w:t>
      </w:r>
      <w:r>
        <w:rPr>
          <w:lang w:val="sr-Latn-RS"/>
        </w:rPr>
        <w:t>65</w:t>
      </w:r>
      <w:r>
        <w:rPr>
          <w:lang w:val="sr-Cyrl-RS"/>
        </w:rPr>
        <w:t>.</w:t>
      </w:r>
    </w:p>
    <w:p w14:paraId="7605006F" w14:textId="77777777" w:rsidR="006D3F4F" w:rsidRDefault="006D3F4F" w:rsidP="00D42967">
      <w:pPr>
        <w:tabs>
          <w:tab w:val="left" w:pos="426"/>
        </w:tabs>
        <w:jc w:val="both"/>
        <w:rPr>
          <w:lang w:val="sr-Cyrl-RS"/>
        </w:rPr>
      </w:pPr>
    </w:p>
    <w:p w14:paraId="11BC038E" w14:textId="2F53E236" w:rsidR="00F86746" w:rsidRPr="0029614D" w:rsidRDefault="00F86746" w:rsidP="00F8674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F86746">
        <w:rPr>
          <w:i/>
          <w:lang w:val="sr-Cyrl-RS"/>
        </w:rPr>
        <w:t>Инжењерски менаџмент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F86746">
        <w:rPr>
          <w:i/>
          <w:lang w:val="sr-Cyrl-RS"/>
        </w:rPr>
        <w:t>Чанган универзитет, Сијан, Кина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>
        <w:rPr>
          <w:spacing w:val="-6"/>
          <w:lang w:val="sr-Cyrl-RS"/>
        </w:rPr>
        <w:t>о</w:t>
      </w:r>
      <w:r w:rsidRPr="0029614D">
        <w:rPr>
          <w:spacing w:val="-6"/>
          <w:lang w:val="sr-Cyrl-RS"/>
        </w:rPr>
        <w:t xml:space="preserve"> </w:t>
      </w:r>
      <w:r w:rsidRPr="00F86746">
        <w:rPr>
          <w:b/>
          <w:i/>
        </w:rPr>
        <w:t>Youtao (Xiao Yi) Zhang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C65D6">
        <w:rPr>
          <w:i/>
          <w:spacing w:val="-2"/>
          <w:lang w:val="sr-Cyrl-RS"/>
        </w:rPr>
        <w:t xml:space="preserve">Међународно пословање и менаџмент на енглеском језику </w:t>
      </w:r>
      <w:r w:rsidRPr="00AC65D6">
        <w:rPr>
          <w:i/>
          <w:spacing w:val="-2"/>
        </w:rPr>
        <w:t xml:space="preserve">– </w:t>
      </w:r>
      <w:r w:rsidRPr="00AC65D6">
        <w:rPr>
          <w:i/>
          <w:spacing w:val="-2"/>
          <w:lang w:val="sr-Cyrl-RS"/>
        </w:rPr>
        <w:t>90 ЕСПБ</w:t>
      </w:r>
      <w:r w:rsidRPr="00AA245A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74E11ECC" w14:textId="10C0F739" w:rsidR="00F86746" w:rsidRDefault="00F86746" w:rsidP="00F86746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8,</w:t>
      </w:r>
      <w:r>
        <w:rPr>
          <w:lang w:val="sr-Latn-RS"/>
        </w:rPr>
        <w:t>22</w:t>
      </w:r>
      <w:r>
        <w:rPr>
          <w:lang w:val="sr-Cyrl-RS"/>
        </w:rPr>
        <w:t>.</w:t>
      </w:r>
    </w:p>
    <w:p w14:paraId="4A509DA1" w14:textId="77777777" w:rsidR="00F86746" w:rsidRDefault="00F86746" w:rsidP="00D42967">
      <w:pPr>
        <w:tabs>
          <w:tab w:val="left" w:pos="426"/>
        </w:tabs>
        <w:jc w:val="both"/>
        <w:rPr>
          <w:lang w:val="sr-Cyrl-RS"/>
        </w:rPr>
      </w:pPr>
    </w:p>
    <w:p w14:paraId="3425CF31" w14:textId="44EDF1DA" w:rsidR="009F3525" w:rsidRPr="0029614D" w:rsidRDefault="009F3525" w:rsidP="009F352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9F3525">
        <w:rPr>
          <w:i/>
          <w:lang w:val="sr-Cyrl-RS"/>
        </w:rPr>
        <w:t>Енглески језик и књижевност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9F3525">
        <w:rPr>
          <w:i/>
          <w:lang w:val="sr-Cyrl-RS"/>
        </w:rPr>
        <w:t>Андижански државни педагошки институт језика, Андижан, Узбекистан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9F3525">
        <w:rPr>
          <w:b/>
          <w:i/>
          <w:spacing w:val="-2"/>
          <w:lang w:val="sr-Cyrl-RS"/>
        </w:rPr>
        <w:t>Јулија (Вјачеслав) Севрук, рођ. Бандајева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AC65D6">
        <w:rPr>
          <w:i/>
          <w:spacing w:val="-2"/>
          <w:lang w:val="sr-Cyrl-RS"/>
        </w:rPr>
        <w:t xml:space="preserve">Међународно пословање и </w:t>
      </w:r>
      <w:r w:rsidRPr="00AC65D6">
        <w:rPr>
          <w:i/>
          <w:spacing w:val="-2"/>
          <w:lang w:val="sr-Cyrl-RS"/>
        </w:rPr>
        <w:lastRenderedPageBreak/>
        <w:t xml:space="preserve">менаџмент на енглеском језику </w:t>
      </w:r>
      <w:r w:rsidRPr="00AC65D6">
        <w:rPr>
          <w:i/>
          <w:spacing w:val="-2"/>
        </w:rPr>
        <w:t xml:space="preserve">– </w:t>
      </w:r>
      <w:r w:rsidRPr="00AC65D6">
        <w:rPr>
          <w:i/>
          <w:spacing w:val="-2"/>
          <w:lang w:val="sr-Cyrl-RS"/>
        </w:rPr>
        <w:t>90 ЕСПБ</w:t>
      </w:r>
      <w:r w:rsidRPr="00AA245A">
        <w:rPr>
          <w:i/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298A63D1" w14:textId="51EB5B25" w:rsidR="009F3525" w:rsidRDefault="009F3525" w:rsidP="009F3525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Latn-RS"/>
        </w:rPr>
        <w:t>9,05</w:t>
      </w:r>
      <w:r>
        <w:rPr>
          <w:lang w:val="sr-Cyrl-RS"/>
        </w:rPr>
        <w:t>.</w:t>
      </w:r>
    </w:p>
    <w:p w14:paraId="4744C426" w14:textId="77777777" w:rsidR="009F3525" w:rsidRDefault="009F3525" w:rsidP="00D42967">
      <w:pPr>
        <w:tabs>
          <w:tab w:val="left" w:pos="426"/>
        </w:tabs>
        <w:jc w:val="both"/>
        <w:rPr>
          <w:lang w:val="sr-Cyrl-RS"/>
        </w:rPr>
      </w:pPr>
    </w:p>
    <w:p w14:paraId="757C84B5" w14:textId="3C26F738" w:rsidR="00716923" w:rsidRPr="0029614D" w:rsidRDefault="00716923" w:rsidP="0071692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716923">
        <w:rPr>
          <w:i/>
          <w:spacing w:val="-2"/>
          <w:lang w:val="sr-Cyrl-RS"/>
        </w:rPr>
        <w:t>Финансијски менаџмент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716923">
        <w:rPr>
          <w:i/>
          <w:lang w:val="sr-Latn-RS"/>
        </w:rPr>
        <w:t xml:space="preserve">Islamic Azad University, </w:t>
      </w:r>
      <w:r w:rsidRPr="00716923">
        <w:rPr>
          <w:i/>
          <w:lang w:val="sr-Cyrl-RS"/>
        </w:rPr>
        <w:t>Техеран, Иран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716923">
        <w:rPr>
          <w:b/>
          <w:i/>
          <w:spacing w:val="-2"/>
          <w:lang w:val="sr-Latn-RS"/>
        </w:rPr>
        <w:t>Hiva (Saeid) Mavizi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716923">
        <w:rPr>
          <w:i/>
          <w:spacing w:val="-2"/>
          <w:lang w:val="sr-Cyrl-RS"/>
        </w:rPr>
        <w:t xml:space="preserve">Стратешки маркетинг и комуникације </w:t>
      </w:r>
      <w:r w:rsidRPr="00716923">
        <w:rPr>
          <w:i/>
          <w:spacing w:val="-2"/>
        </w:rPr>
        <w:t xml:space="preserve">– </w:t>
      </w:r>
      <w:r w:rsidRPr="00716923">
        <w:rPr>
          <w:i/>
          <w:spacing w:val="-2"/>
          <w:lang w:val="sr-Cyrl-RS"/>
        </w:rPr>
        <w:t>60 ЕСПБ</w:t>
      </w:r>
      <w:r w:rsidRPr="005F69D1">
        <w:rPr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организационих наука</w:t>
      </w:r>
      <w:r w:rsidRPr="0029614D">
        <w:rPr>
          <w:spacing w:val="-6"/>
          <w:lang w:val="sr-Cyrl-RS"/>
        </w:rPr>
        <w:t xml:space="preserve">. </w:t>
      </w:r>
    </w:p>
    <w:p w14:paraId="44FC02A6" w14:textId="04EC1EE1" w:rsidR="00716923" w:rsidRDefault="00716923" w:rsidP="00716923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организационих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Latn-RS"/>
        </w:rPr>
        <w:t>9,60</w:t>
      </w:r>
      <w:r>
        <w:rPr>
          <w:lang w:val="sr-Cyrl-RS"/>
        </w:rPr>
        <w:t>.</w:t>
      </w:r>
    </w:p>
    <w:p w14:paraId="50818548" w14:textId="77777777" w:rsidR="00716923" w:rsidRDefault="00716923" w:rsidP="00D42967">
      <w:pPr>
        <w:tabs>
          <w:tab w:val="left" w:pos="426"/>
        </w:tabs>
        <w:jc w:val="both"/>
        <w:rPr>
          <w:lang w:val="sr-Cyrl-RS"/>
        </w:rPr>
      </w:pPr>
    </w:p>
    <w:p w14:paraId="65BFA5AF" w14:textId="1EA48B36" w:rsidR="00E10841" w:rsidRPr="0029614D" w:rsidRDefault="00E10841" w:rsidP="00E108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E10841">
        <w:rPr>
          <w:i/>
          <w:lang w:val="sr-Cyrl-CS"/>
        </w:rPr>
        <w:t>Славистички језици и књижевност</w:t>
      </w:r>
      <w:r w:rsidRPr="00D30DFD">
        <w:rPr>
          <w:lang w:val="sr-Cyrl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године,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E10841">
        <w:rPr>
          <w:i/>
          <w:lang w:val="sr-Cyrl-RS"/>
        </w:rPr>
        <w:t>Универзитет Принстон, Принстон, Њу Џерзи, Сједињене Америчке Државе</w:t>
      </w:r>
      <w:r w:rsidRPr="0029614D">
        <w:rPr>
          <w:i/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E10841">
        <w:rPr>
          <w:b/>
          <w:i/>
          <w:lang w:val="sr-Cyrl-RS"/>
        </w:rPr>
        <w:t>Рејчел Меј (Дор) Руварац, рођ. Шупак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E10841">
        <w:rPr>
          <w:i/>
          <w:spacing w:val="-2"/>
          <w:lang w:val="sr-Cyrl-RS"/>
        </w:rPr>
        <w:t xml:space="preserve">Мир, безбедност и развој на енглеском језику </w:t>
      </w:r>
      <w:r w:rsidRPr="00E10841">
        <w:rPr>
          <w:i/>
          <w:spacing w:val="-2"/>
        </w:rPr>
        <w:t xml:space="preserve">– </w:t>
      </w:r>
      <w:r w:rsidRPr="00E10841">
        <w:rPr>
          <w:i/>
          <w:spacing w:val="-2"/>
          <w:lang w:val="sr-Cyrl-RS"/>
        </w:rPr>
        <w:t>60 ЕСПБ</w:t>
      </w:r>
      <w:r w:rsidRPr="005F69D1">
        <w:rPr>
          <w:spacing w:val="-2"/>
          <w:lang w:val="sr-Cyrl-RS"/>
        </w:rPr>
        <w:t xml:space="preserve"> </w:t>
      </w:r>
      <w:r w:rsidRPr="006E2D51">
        <w:rPr>
          <w:spacing w:val="-2"/>
          <w:lang w:val="sr-Cyrl-CS"/>
        </w:rPr>
        <w:t>на Универзитету у Београду –</w:t>
      </w:r>
      <w:r>
        <w:rPr>
          <w:lang w:val="sr-Cyrl-RS"/>
        </w:rPr>
        <w:t xml:space="preserve"> Факултет политичких наука</w:t>
      </w:r>
      <w:r w:rsidRPr="0029614D">
        <w:rPr>
          <w:spacing w:val="-6"/>
          <w:lang w:val="sr-Cyrl-RS"/>
        </w:rPr>
        <w:t xml:space="preserve">. </w:t>
      </w:r>
    </w:p>
    <w:p w14:paraId="044413BD" w14:textId="2A1D6C4C" w:rsidR="00E10841" w:rsidRDefault="00E10841" w:rsidP="00E10841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Факултет политичких наука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Latn-RS"/>
        </w:rPr>
        <w:t>9,</w:t>
      </w:r>
      <w:r w:rsidR="00A71997">
        <w:rPr>
          <w:lang w:val="sr-Latn-RS"/>
        </w:rPr>
        <w:t>06</w:t>
      </w:r>
      <w:r>
        <w:rPr>
          <w:lang w:val="sr-Cyrl-RS"/>
        </w:rPr>
        <w:t>.</w:t>
      </w:r>
    </w:p>
    <w:p w14:paraId="17CB1A60" w14:textId="77777777" w:rsidR="00E10841" w:rsidRDefault="00E10841" w:rsidP="00D42967">
      <w:pPr>
        <w:tabs>
          <w:tab w:val="left" w:pos="426"/>
        </w:tabs>
        <w:jc w:val="both"/>
        <w:rPr>
          <w:lang w:val="sr-Cyrl-RS"/>
        </w:rPr>
      </w:pPr>
    </w:p>
    <w:p w14:paraId="529B2BE7" w14:textId="7143B7D1" w:rsidR="003F3161" w:rsidRPr="0029614D" w:rsidRDefault="003F3161" w:rsidP="003F316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3F3161">
        <w:rPr>
          <w:i/>
          <w:lang w:val="sr-Cyrl-RS"/>
        </w:rPr>
        <w:t>Педагошко образовање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</w:t>
      </w:r>
      <w:r>
        <w:rPr>
          <w:spacing w:val="-6"/>
          <w:lang w:val="sr-Latn-RS"/>
        </w:rPr>
        <w:t xml:space="preserve"> </w:t>
      </w:r>
      <w:r w:rsidRPr="0018193B">
        <w:rPr>
          <w:lang w:val="sr-Cyrl-RS"/>
        </w:rPr>
        <w:t>и обима 240 ЕСПБ</w:t>
      </w:r>
      <w:r w:rsidRPr="0029614D">
        <w:rPr>
          <w:spacing w:val="-6"/>
          <w:lang w:val="sr-Cyrl-CS"/>
        </w:rPr>
        <w:t xml:space="preserve">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3F3161">
        <w:rPr>
          <w:i/>
          <w:lang w:val="sr-Cyrl-RS"/>
        </w:rPr>
        <w:t>Руски државни педагошки универзитет по имену А. И. Герцена, Санкт Петербург, Руска Федерација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>а поводом захтева који је подне</w:t>
      </w:r>
      <w:r w:rsidRPr="0029614D">
        <w:rPr>
          <w:spacing w:val="-6"/>
          <w:lang w:val="sr-Cyrl-RS"/>
        </w:rPr>
        <w:t xml:space="preserve">ла </w:t>
      </w:r>
      <w:r w:rsidRPr="003F3161">
        <w:rPr>
          <w:b/>
          <w:i/>
          <w:lang w:val="sr-Cyrl-CS"/>
        </w:rPr>
        <w:t>Ксенија (Сергеј) Максимова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3F3161">
        <w:rPr>
          <w:i/>
          <w:lang w:val="sr-Cyrl-CS"/>
        </w:rPr>
        <w:t>Историја-Друштво, држава, транзиција, на енглеском језику – 60 ЕСПБ</w:t>
      </w:r>
      <w:r>
        <w:rPr>
          <w:lang w:val="sr-Cyrl-CS"/>
        </w:rPr>
        <w:t xml:space="preserve"> </w:t>
      </w:r>
      <w:r w:rsidRPr="00AA38BC">
        <w:rPr>
          <w:lang w:val="sr-Cyrl-CS"/>
        </w:rPr>
        <w:t>на Унив</w:t>
      </w:r>
      <w:r>
        <w:rPr>
          <w:lang w:val="sr-Cyrl-CS"/>
        </w:rPr>
        <w:t xml:space="preserve">ерзитету у Београду – Филозофски </w:t>
      </w:r>
      <w:r w:rsidRPr="00AA38BC">
        <w:rPr>
          <w:lang w:val="sr-Cyrl-CS"/>
        </w:rPr>
        <w:t>факултет</w:t>
      </w:r>
      <w:r w:rsidRPr="0029614D">
        <w:rPr>
          <w:spacing w:val="-6"/>
          <w:lang w:val="sr-Cyrl-RS"/>
        </w:rPr>
        <w:t xml:space="preserve">. </w:t>
      </w:r>
    </w:p>
    <w:p w14:paraId="25F02419" w14:textId="12C5A621" w:rsidR="003F3161" w:rsidRDefault="003F3161" w:rsidP="003F3161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CS"/>
        </w:rPr>
        <w:t xml:space="preserve">Филозофски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9,</w:t>
      </w:r>
      <w:r>
        <w:rPr>
          <w:lang w:val="sr-Latn-RS"/>
        </w:rPr>
        <w:t>81</w:t>
      </w:r>
      <w:r>
        <w:rPr>
          <w:lang w:val="sr-Cyrl-RS"/>
        </w:rPr>
        <w:t>.</w:t>
      </w:r>
    </w:p>
    <w:p w14:paraId="4421753B" w14:textId="77777777" w:rsidR="003F3161" w:rsidRDefault="003F3161" w:rsidP="00D42967">
      <w:pPr>
        <w:tabs>
          <w:tab w:val="left" w:pos="426"/>
        </w:tabs>
        <w:jc w:val="both"/>
        <w:rPr>
          <w:lang w:val="sr-Cyrl-RS"/>
        </w:rPr>
      </w:pPr>
    </w:p>
    <w:p w14:paraId="234198D2" w14:textId="4059376F" w:rsidR="005E1278" w:rsidRPr="0029614D" w:rsidRDefault="005E1278" w:rsidP="005E127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9614D">
        <w:rPr>
          <w:spacing w:val="-6"/>
          <w:lang w:val="sr-Cyrl-CS"/>
        </w:rPr>
        <w:t xml:space="preserve">Признавање високошколске исправе </w:t>
      </w:r>
      <w:r w:rsidRPr="0029614D">
        <w:rPr>
          <w:spacing w:val="-6"/>
          <w:lang w:val="sr-Cyrl-RS"/>
        </w:rPr>
        <w:t xml:space="preserve">првог </w:t>
      </w:r>
      <w:r w:rsidRPr="0029614D">
        <w:rPr>
          <w:spacing w:val="-6"/>
          <w:lang w:val="sr-Cyrl-CS"/>
        </w:rPr>
        <w:t xml:space="preserve">степена студија, </w:t>
      </w:r>
      <w:r w:rsidRPr="0029614D">
        <w:rPr>
          <w:spacing w:val="-6"/>
          <w:lang w:val="sr-Cyrl-RS"/>
        </w:rPr>
        <w:t xml:space="preserve">студијски програм: </w:t>
      </w:r>
      <w:r w:rsidRPr="005E1278">
        <w:rPr>
          <w:i/>
          <w:lang w:val="sr-Cyrl-RS"/>
        </w:rPr>
        <w:t>Лингвистика</w:t>
      </w:r>
      <w:r w:rsidRPr="0029614D">
        <w:rPr>
          <w:spacing w:val="-6"/>
          <w:lang w:val="sr-Latn-RS"/>
        </w:rPr>
        <w:t>,</w:t>
      </w:r>
      <w:r w:rsidRPr="0029614D">
        <w:rPr>
          <w:spacing w:val="-6"/>
          <w:lang w:val="sr-Cyrl-CS"/>
        </w:rPr>
        <w:t xml:space="preserve"> у трајању од </w:t>
      </w:r>
      <w:r w:rsidRPr="0029614D">
        <w:rPr>
          <w:spacing w:val="-6"/>
        </w:rPr>
        <w:t>4</w:t>
      </w:r>
      <w:r w:rsidRPr="0029614D">
        <w:rPr>
          <w:spacing w:val="-6"/>
          <w:lang w:val="sr-Cyrl-CS"/>
        </w:rPr>
        <w:t xml:space="preserve"> године</w:t>
      </w:r>
      <w:r>
        <w:rPr>
          <w:spacing w:val="-6"/>
          <w:lang w:val="sr-Latn-RS"/>
        </w:rPr>
        <w:t xml:space="preserve"> </w:t>
      </w:r>
      <w:r w:rsidRPr="0018193B">
        <w:rPr>
          <w:lang w:val="sr-Cyrl-RS"/>
        </w:rPr>
        <w:t>и обима 240 ЕСПБ</w:t>
      </w:r>
      <w:r w:rsidRPr="0029614D">
        <w:rPr>
          <w:spacing w:val="-6"/>
          <w:lang w:val="sr-Cyrl-CS"/>
        </w:rPr>
        <w:t xml:space="preserve"> који се изводи на страној високошколској установи</w:t>
      </w:r>
      <w:r w:rsidRPr="0029614D">
        <w:rPr>
          <w:i/>
          <w:spacing w:val="-6"/>
          <w:lang w:val="sr-Cyrl-RS"/>
        </w:rPr>
        <w:t xml:space="preserve"> </w:t>
      </w:r>
      <w:r w:rsidRPr="005E1278">
        <w:rPr>
          <w:i/>
          <w:lang w:val="sr-Cyrl-RS"/>
        </w:rPr>
        <w:t>Псковски државни универзитет, Факултет руске филологије и страних језика, Псков, Руска Федерација</w:t>
      </w:r>
      <w:r>
        <w:rPr>
          <w:spacing w:val="-6"/>
          <w:lang w:val="sr-Cyrl-CS"/>
        </w:rPr>
        <w:t xml:space="preserve">, </w:t>
      </w:r>
      <w:r w:rsidRPr="0029614D">
        <w:rPr>
          <w:spacing w:val="-6"/>
          <w:lang w:val="sr-Cyrl-CS"/>
        </w:rPr>
        <w:t xml:space="preserve">а поводом захтева који је </w:t>
      </w:r>
      <w:r w:rsidRPr="00C96C78">
        <w:rPr>
          <w:spacing w:val="-2"/>
          <w:lang w:val="sr-Cyrl-CS"/>
        </w:rPr>
        <w:t xml:space="preserve">поднеo </w:t>
      </w:r>
      <w:r w:rsidRPr="005E1278">
        <w:rPr>
          <w:b/>
          <w:i/>
          <w:spacing w:val="-2"/>
          <w:lang w:val="sr-Cyrl-RS"/>
        </w:rPr>
        <w:t>Артемиј (Константин) Николајев</w:t>
      </w:r>
      <w:r w:rsidRPr="0029614D">
        <w:rPr>
          <w:spacing w:val="-6"/>
          <w:lang w:val="sr-Cyrl-CS"/>
        </w:rPr>
        <w:t xml:space="preserve"> за признавање стране високошколске исправе у сврху уписа студијског програма мастер академских студија</w:t>
      </w:r>
      <w:r w:rsidRPr="0029614D">
        <w:rPr>
          <w:spacing w:val="-6"/>
        </w:rPr>
        <w:t xml:space="preserve"> </w:t>
      </w:r>
      <w:r w:rsidRPr="003F3161">
        <w:rPr>
          <w:i/>
          <w:lang w:val="sr-Cyrl-CS"/>
        </w:rPr>
        <w:t>Историја-</w:t>
      </w:r>
      <w:r w:rsidRPr="005E1278">
        <w:rPr>
          <w:lang w:val="sr-Cyrl-CS"/>
        </w:rPr>
        <w:t xml:space="preserve"> </w:t>
      </w:r>
      <w:r w:rsidRPr="005E1278">
        <w:rPr>
          <w:i/>
          <w:lang w:val="sr-Cyrl-CS"/>
        </w:rPr>
        <w:t>Језик, књижевност, култура – 60 ЕСПБ</w:t>
      </w:r>
      <w:r>
        <w:rPr>
          <w:lang w:val="sr-Cyrl-CS"/>
        </w:rPr>
        <w:t xml:space="preserve"> </w:t>
      </w:r>
      <w:r w:rsidRPr="00AA38BC">
        <w:rPr>
          <w:lang w:val="sr-Cyrl-CS"/>
        </w:rPr>
        <w:t>на Унив</w:t>
      </w:r>
      <w:r>
        <w:rPr>
          <w:lang w:val="sr-Cyrl-CS"/>
        </w:rPr>
        <w:t xml:space="preserve">ерзитету у Београду – Филолошки </w:t>
      </w:r>
      <w:r w:rsidRPr="00AA38BC">
        <w:rPr>
          <w:lang w:val="sr-Cyrl-CS"/>
        </w:rPr>
        <w:t>факултет</w:t>
      </w:r>
      <w:r w:rsidRPr="0029614D">
        <w:rPr>
          <w:spacing w:val="-6"/>
          <w:lang w:val="sr-Cyrl-RS"/>
        </w:rPr>
        <w:t xml:space="preserve">. </w:t>
      </w:r>
    </w:p>
    <w:p w14:paraId="26906E42" w14:textId="6525093A" w:rsidR="005E1278" w:rsidRDefault="005E1278" w:rsidP="005E1278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CS"/>
        </w:rPr>
        <w:t xml:space="preserve">Филолошки </w:t>
      </w:r>
      <w:r w:rsidRPr="00EC2D0B">
        <w:rPr>
          <w:spacing w:val="-2"/>
          <w:lang w:val="sr-Cyrl-CS"/>
        </w:rPr>
        <w:t>факултет</w:t>
      </w:r>
      <w:r w:rsidRPr="0060512E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мастер академским студиј</w:t>
      </w:r>
      <w:r>
        <w:rPr>
          <w:lang w:val="sr-Cyrl-CS"/>
        </w:rPr>
        <w:t xml:space="preserve">ама. Утврђена просечна оцена је </w:t>
      </w:r>
      <w:r>
        <w:rPr>
          <w:lang w:val="sr-Cyrl-RS"/>
        </w:rPr>
        <w:t>7,02.</w:t>
      </w:r>
    </w:p>
    <w:p w14:paraId="7EDDEFB3" w14:textId="77777777" w:rsidR="005E1278" w:rsidRDefault="005E1278" w:rsidP="00D42967">
      <w:pPr>
        <w:tabs>
          <w:tab w:val="left" w:pos="426"/>
        </w:tabs>
        <w:jc w:val="both"/>
        <w:rPr>
          <w:lang w:val="sr-Cyrl-RS"/>
        </w:rPr>
      </w:pPr>
    </w:p>
    <w:p w14:paraId="79779E40" w14:textId="5B0A6AFA" w:rsidR="006C43A3" w:rsidRPr="00401B31" w:rsidRDefault="006C43A3" w:rsidP="006C43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6C43A3">
        <w:rPr>
          <w:i/>
          <w:lang w:val="sr-Cyrl-CS"/>
        </w:rPr>
        <w:t>Општа медицина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>5 година</w:t>
      </w:r>
      <w:r>
        <w:rPr>
          <w:lang w:val="sr-Latn-RS"/>
        </w:rPr>
        <w:t xml:space="preserve"> </w:t>
      </w:r>
      <w:r>
        <w:rPr>
          <w:lang w:val="sr-Cyrl-RS"/>
        </w:rPr>
        <w:t xml:space="preserve">и 10 месеци </w:t>
      </w:r>
      <w:r w:rsidRPr="00DD161D">
        <w:rPr>
          <w:lang w:val="sr-Cyrl-CS"/>
        </w:rPr>
        <w:t>и обима 360 ЕСПБ</w:t>
      </w:r>
      <w:r w:rsidRPr="005B2778">
        <w:rPr>
          <w:lang w:val="sr-Cyrl-CS"/>
        </w:rPr>
        <w:t xml:space="preserve">, који се изводи на страној високошколској </w:t>
      </w:r>
      <w:r w:rsidRPr="005B2778">
        <w:rPr>
          <w:lang w:val="sr-Cyrl-CS"/>
        </w:rPr>
        <w:lastRenderedPageBreak/>
        <w:t>установи</w:t>
      </w:r>
      <w:r w:rsidRPr="00401B31">
        <w:rPr>
          <w:lang w:val="sr-Cyrl-CS"/>
        </w:rPr>
        <w:t xml:space="preserve"> </w:t>
      </w:r>
      <w:r w:rsidRPr="006C43A3">
        <w:rPr>
          <w:i/>
          <w:lang w:val="sr-Cyrl-RS"/>
        </w:rPr>
        <w:t>Ужгород национални универзитет, Ужгород, Украјина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6C43A3">
        <w:rPr>
          <w:b/>
          <w:i/>
          <w:spacing w:val="-2"/>
          <w:lang w:val="sr-Cyrl-RS"/>
        </w:rPr>
        <w:t>О</w:t>
      </w:r>
      <w:r w:rsidRPr="006C43A3">
        <w:rPr>
          <w:b/>
          <w:i/>
          <w:spacing w:val="-2"/>
          <w:lang w:val="sr-Latn-RS"/>
        </w:rPr>
        <w:t>monigho Blessing (Sylvester) Emeya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6C43A3">
        <w:rPr>
          <w:i/>
          <w:lang w:val="sr-Cyrl-RS"/>
        </w:rPr>
        <w:t>Јавно здравље, на енглеском језику – 60 ЕСПБ</w:t>
      </w:r>
      <w:r w:rsidRPr="00DD161D">
        <w:rPr>
          <w:lang w:val="sr-Cyrl-CS"/>
        </w:rPr>
        <w:t xml:space="preserve"> на Универзитету у Београду – Медицински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7CFF064A" w14:textId="07CB5E92" w:rsidR="006C43A3" w:rsidRPr="00401B31" w:rsidRDefault="006C43A3" w:rsidP="006C43A3">
      <w:pPr>
        <w:tabs>
          <w:tab w:val="left" w:pos="426"/>
        </w:tabs>
        <w:ind w:left="426"/>
        <w:jc w:val="both"/>
        <w:rPr>
          <w:b/>
          <w:i/>
        </w:rPr>
      </w:pPr>
      <w:r w:rsidRPr="00DD161D">
        <w:rPr>
          <w:lang w:val="sr-Cyrl-CS"/>
        </w:rPr>
        <w:t xml:space="preserve">Медицински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Latn-RS"/>
        </w:rPr>
        <w:t>7,65</w:t>
      </w:r>
      <w:r w:rsidRPr="00401B31">
        <w:rPr>
          <w:lang w:val="sr-Cyrl-RS"/>
        </w:rPr>
        <w:t>.</w:t>
      </w:r>
    </w:p>
    <w:p w14:paraId="35181F5A" w14:textId="77777777" w:rsidR="006C43A3" w:rsidRDefault="006C43A3" w:rsidP="00D42967">
      <w:pPr>
        <w:tabs>
          <w:tab w:val="left" w:pos="426"/>
        </w:tabs>
        <w:jc w:val="both"/>
        <w:rPr>
          <w:lang w:val="sr-Cyrl-RS"/>
        </w:rPr>
      </w:pPr>
    </w:p>
    <w:p w14:paraId="39A19E66" w14:textId="0E43D2ED" w:rsidR="00CF3DBF" w:rsidRPr="00401B31" w:rsidRDefault="00CF3DBF" w:rsidP="00CF3D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CF3DBF">
        <w:rPr>
          <w:i/>
          <w:spacing w:val="-2"/>
          <w:lang w:val="sr-Cyrl-RS"/>
        </w:rPr>
        <w:t>Право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>5 година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CF3DBF">
        <w:rPr>
          <w:i/>
          <w:lang w:val="sr-Cyrl-RS"/>
        </w:rPr>
        <w:t>Башкирски државни универзитет, Уфа, Руска Федерација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>
        <w:rPr>
          <w:spacing w:val="-2"/>
          <w:lang w:val="sr-Cyrl-CS"/>
        </w:rPr>
        <w:t xml:space="preserve">поднела </w:t>
      </w:r>
      <w:r w:rsidRPr="00CF3DBF">
        <w:rPr>
          <w:b/>
          <w:i/>
          <w:lang w:val="sr-Cyrl-RS"/>
        </w:rPr>
        <w:t>Елвира (Исмагил) Теофиловић, рођ. Килдијарова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>
        <w:rPr>
          <w:lang w:val="sr-Cyrl-CS"/>
        </w:rPr>
        <w:t xml:space="preserve">мастер </w:t>
      </w:r>
      <w:r w:rsidRPr="00FE1BCD">
        <w:rPr>
          <w:lang w:val="sr-Cyrl-CS"/>
        </w:rPr>
        <w:t>академских студија</w:t>
      </w:r>
      <w:r w:rsidRPr="00FE1BCD">
        <w:t xml:space="preserve"> </w:t>
      </w:r>
      <w:r w:rsidRPr="00CF3DBF">
        <w:rPr>
          <w:i/>
          <w:lang w:val="sr-Cyrl-RS"/>
        </w:rPr>
        <w:t>Право</w:t>
      </w:r>
      <w:r>
        <w:rPr>
          <w:i/>
          <w:lang w:val="sr-Cyrl-RS"/>
        </w:rPr>
        <w:t xml:space="preserve"> – 60 ЕСПБ</w:t>
      </w:r>
      <w:r>
        <w:rPr>
          <w:lang w:val="sr-Cyrl-RS"/>
        </w:rPr>
        <w:t xml:space="preserve"> </w:t>
      </w:r>
      <w:r w:rsidRPr="00C95EA4">
        <w:rPr>
          <w:lang w:val="sr-Cyrl-CS"/>
        </w:rPr>
        <w:t>на Универзитету у Београду –</w:t>
      </w:r>
      <w:r>
        <w:rPr>
          <w:lang w:val="sr-Cyrl-CS"/>
        </w:rPr>
        <w:t xml:space="preserve"> Правни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084688AC" w14:textId="77060A81" w:rsidR="00CF3DBF" w:rsidRPr="00401B31" w:rsidRDefault="00CF3DBF" w:rsidP="00CF3DBF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 xml:space="preserve">Правни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 xml:space="preserve">мастер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RS"/>
        </w:rPr>
        <w:t>9,76</w:t>
      </w:r>
      <w:r w:rsidRPr="00401B31">
        <w:rPr>
          <w:lang w:val="sr-Cyrl-RS"/>
        </w:rPr>
        <w:t>.</w:t>
      </w:r>
    </w:p>
    <w:p w14:paraId="601C52CE" w14:textId="77777777" w:rsidR="00CF3DBF" w:rsidRDefault="00CF3DBF" w:rsidP="00D42967">
      <w:pPr>
        <w:tabs>
          <w:tab w:val="left" w:pos="426"/>
        </w:tabs>
        <w:jc w:val="both"/>
        <w:rPr>
          <w:lang w:val="sr-Cyrl-RS"/>
        </w:rPr>
      </w:pPr>
    </w:p>
    <w:p w14:paraId="5A022E28" w14:textId="0CB89C9C" w:rsidR="00C15583" w:rsidRPr="00401B31" w:rsidRDefault="00C15583" w:rsidP="00C1558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AF44BA">
        <w:rPr>
          <w:spacing w:val="-2"/>
          <w:lang w:val="sr-Cyrl-RS"/>
        </w:rPr>
        <w:t>Хемијска технологија материјала савремене енергетике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>
        <w:rPr>
          <w:lang w:val="sr-Cyrl-RS"/>
        </w:rPr>
        <w:t>5</w:t>
      </w:r>
      <w:r w:rsidRPr="00FE1BCD">
        <w:rPr>
          <w:lang w:val="sr-Cyrl-RS"/>
        </w:rPr>
        <w:t xml:space="preserve"> </w:t>
      </w:r>
      <w:r>
        <w:rPr>
          <w:lang w:val="sr-Cyrl-RS"/>
        </w:rPr>
        <w:t>година и 6 месеци и обима 330 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C15583">
        <w:rPr>
          <w:i/>
          <w:spacing w:val="-2"/>
          <w:lang w:val="sr-Cyrl-RS"/>
        </w:rPr>
        <w:t>Руски хемијско-технолошки универзитет Д.И. Мендељејев, Москва, Руска Федерација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ла </w:t>
      </w:r>
      <w:r w:rsidRPr="00C15583">
        <w:rPr>
          <w:b/>
          <w:i/>
          <w:spacing w:val="-2"/>
          <w:lang w:val="sr-Cyrl-RS"/>
        </w:rPr>
        <w:t>Софија (Игор) Маљејева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 w:rsidRPr="00FE1BCD">
        <w:rPr>
          <w:lang w:val="sr-Cyrl-CS"/>
        </w:rPr>
        <w:t xml:space="preserve">докторских </w:t>
      </w:r>
      <w:r w:rsidRPr="00401B31">
        <w:rPr>
          <w:lang w:val="sr-Cyrl-CS"/>
        </w:rPr>
        <w:t>академских студија</w:t>
      </w:r>
      <w:r w:rsidRPr="00FE1BCD">
        <w:t xml:space="preserve"> </w:t>
      </w:r>
      <w:r w:rsidRPr="00C15583">
        <w:rPr>
          <w:i/>
          <w:lang w:val="sr-Cyrl-RS"/>
        </w:rPr>
        <w:t>Инжењерство материјала на српском језику</w:t>
      </w:r>
      <w:r>
        <w:rPr>
          <w:lang w:val="sr-Cyrl-RS"/>
        </w:rPr>
        <w:t xml:space="preserve"> </w:t>
      </w:r>
      <w:r w:rsidRPr="00C95EA4">
        <w:rPr>
          <w:lang w:val="sr-Cyrl-CS"/>
        </w:rPr>
        <w:t>на Универзитету у Београду –</w:t>
      </w:r>
      <w:r>
        <w:rPr>
          <w:lang w:val="sr-Cyrl-CS"/>
        </w:rPr>
        <w:t xml:space="preserve"> Технолошко – металуршки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20B1A1B4" w14:textId="5D479B3C" w:rsidR="00C15583" w:rsidRPr="00401B31" w:rsidRDefault="00C15583" w:rsidP="00C15583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Технолошко – металуршки факултет</w:t>
      </w:r>
      <w:r w:rsidRPr="00401B31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</w:t>
      </w:r>
      <w:r>
        <w:rPr>
          <w:lang w:val="sr-Cyrl-CS"/>
        </w:rPr>
        <w:t>докторск</w:t>
      </w:r>
      <w:r w:rsidRPr="00401B31">
        <w:rPr>
          <w:lang w:val="sr-Cyrl-CS"/>
        </w:rPr>
        <w:t>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CS"/>
        </w:rPr>
        <w:t>8,74</w:t>
      </w:r>
      <w:r w:rsidRPr="00401B31">
        <w:rPr>
          <w:lang w:val="sr-Cyrl-RS"/>
        </w:rPr>
        <w:t>.</w:t>
      </w:r>
    </w:p>
    <w:p w14:paraId="51E5051E" w14:textId="77777777" w:rsidR="00C15583" w:rsidRDefault="00C15583" w:rsidP="00D42967">
      <w:pPr>
        <w:tabs>
          <w:tab w:val="left" w:pos="426"/>
        </w:tabs>
        <w:jc w:val="both"/>
        <w:rPr>
          <w:lang w:val="sr-Cyrl-RS"/>
        </w:rPr>
      </w:pPr>
    </w:p>
    <w:p w14:paraId="79770435" w14:textId="3D9435E0" w:rsidR="00C96C78" w:rsidRPr="00C96C78" w:rsidRDefault="00C96C78" w:rsidP="00C96C7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C96C78">
        <w:rPr>
          <w:i/>
          <w:lang w:val="sr-Cyrl-CS"/>
        </w:rPr>
        <w:t>Ветерина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>5</w:t>
      </w:r>
      <w:r>
        <w:rPr>
          <w:lang w:val="sr-Cyrl-RS"/>
        </w:rPr>
        <w:t xml:space="preserve"> година</w:t>
      </w:r>
      <w:r w:rsidRPr="00C96C78">
        <w:rPr>
          <w:lang w:val="sr-Cyrl-CS"/>
        </w:rPr>
        <w:t xml:space="preserve">, који се изводи на страној високошколској установи </w:t>
      </w:r>
      <w:r w:rsidRPr="00C96C78">
        <w:rPr>
          <w:i/>
          <w:lang w:val="sr-Cyrl-RS"/>
        </w:rPr>
        <w:t>Оренбуршки државни пољопривредни универзитет, Оренбург, Руска Федерација</w:t>
      </w:r>
      <w:r w:rsidRPr="00C96C78">
        <w:rPr>
          <w:i/>
          <w:lang w:val="sr-Cyrl-CS"/>
        </w:rPr>
        <w:t xml:space="preserve">, </w:t>
      </w:r>
      <w:r w:rsidRPr="00C96C78">
        <w:rPr>
          <w:lang w:val="sr-Cyrl-CS"/>
        </w:rPr>
        <w:t xml:space="preserve">а поводом захтева који је </w:t>
      </w:r>
      <w:r w:rsidRPr="00C96C78">
        <w:rPr>
          <w:spacing w:val="-2"/>
          <w:lang w:val="sr-Cyrl-CS"/>
        </w:rPr>
        <w:t xml:space="preserve">поднеo </w:t>
      </w:r>
      <w:r w:rsidRPr="00C96C78">
        <w:rPr>
          <w:b/>
          <w:i/>
          <w:spacing w:val="-2"/>
          <w:lang w:val="sr-Cyrl-RS"/>
        </w:rPr>
        <w:t>Денис (Анатолиј) Кнуров</w:t>
      </w:r>
      <w:r w:rsidRPr="00C96C78">
        <w:rPr>
          <w:lang w:val="sr-Cyrl-CS"/>
        </w:rPr>
        <w:t xml:space="preserve"> за признавање стране високошколске исправе у сврху уписа студијског програма специјалистичких академских студија</w:t>
      </w:r>
      <w:r w:rsidRPr="00FE1BCD">
        <w:t xml:space="preserve"> </w:t>
      </w:r>
      <w:r w:rsidRPr="00C96C78">
        <w:rPr>
          <w:i/>
          <w:lang w:val="sr-Cyrl-RS"/>
        </w:rPr>
        <w:t xml:space="preserve">Ветеринарска медицина </w:t>
      </w:r>
      <w:r w:rsidRPr="00C96C78">
        <w:rPr>
          <w:i/>
          <w:lang w:val="sr-Cyrl-CS"/>
        </w:rPr>
        <w:t>–</w:t>
      </w:r>
      <w:r w:rsidRPr="00C96C78">
        <w:rPr>
          <w:i/>
          <w:lang w:val="sr-Cyrl-RS"/>
        </w:rPr>
        <w:t xml:space="preserve"> 120 ЕСПБ</w:t>
      </w:r>
      <w:r w:rsidRPr="00135A8D">
        <w:rPr>
          <w:lang w:val="sr-Cyrl-CS"/>
        </w:rPr>
        <w:t xml:space="preserve"> </w:t>
      </w:r>
      <w:r w:rsidRPr="00C96C78">
        <w:rPr>
          <w:lang w:val="sr-Cyrl-CS"/>
        </w:rPr>
        <w:t xml:space="preserve">на Универзитету у Београду – </w:t>
      </w:r>
      <w:r>
        <w:rPr>
          <w:lang w:val="sr-Cyrl-CS"/>
        </w:rPr>
        <w:t>Ф</w:t>
      </w:r>
      <w:r w:rsidRPr="00135A8D">
        <w:rPr>
          <w:lang w:val="sr-Cyrl-CS"/>
        </w:rPr>
        <w:t>акултет</w:t>
      </w:r>
      <w:r>
        <w:rPr>
          <w:lang w:val="sr-Cyrl-CS"/>
        </w:rPr>
        <w:t xml:space="preserve"> ветеринарске медицине</w:t>
      </w:r>
      <w:r w:rsidRPr="00C96C78">
        <w:rPr>
          <w:spacing w:val="-2"/>
          <w:lang w:val="sr-Cyrl-CS"/>
        </w:rPr>
        <w:t>.</w:t>
      </w:r>
      <w:r w:rsidRPr="00C96C78">
        <w:rPr>
          <w:lang w:val="sr-Cyrl-RS"/>
        </w:rPr>
        <w:t xml:space="preserve"> </w:t>
      </w:r>
    </w:p>
    <w:p w14:paraId="65E95DA9" w14:textId="5E34CFFD" w:rsidR="00C96C78" w:rsidRPr="00401B31" w:rsidRDefault="00C96C78" w:rsidP="00C96C78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Ф</w:t>
      </w:r>
      <w:r w:rsidRPr="00135A8D">
        <w:rPr>
          <w:lang w:val="sr-Cyrl-CS"/>
        </w:rPr>
        <w:t>акултет</w:t>
      </w:r>
      <w:r>
        <w:rPr>
          <w:lang w:val="sr-Cyrl-CS"/>
        </w:rPr>
        <w:t xml:space="preserve"> ветеринарске медицине</w:t>
      </w:r>
      <w:r w:rsidRPr="00401B31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специјалистички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Latn-RS"/>
        </w:rPr>
        <w:t>9,38</w:t>
      </w:r>
      <w:r w:rsidRPr="00401B31">
        <w:rPr>
          <w:lang w:val="sr-Cyrl-RS"/>
        </w:rPr>
        <w:t>.</w:t>
      </w:r>
    </w:p>
    <w:p w14:paraId="762B62B7" w14:textId="77777777" w:rsidR="00C96C78" w:rsidRDefault="00C96C78" w:rsidP="00D42967">
      <w:pPr>
        <w:tabs>
          <w:tab w:val="left" w:pos="426"/>
        </w:tabs>
        <w:jc w:val="both"/>
        <w:rPr>
          <w:lang w:val="sr-Cyrl-RS"/>
        </w:rPr>
      </w:pPr>
    </w:p>
    <w:p w14:paraId="6B75679E" w14:textId="38DC7857" w:rsidR="0079045E" w:rsidRPr="00B80D2C" w:rsidRDefault="0079045E" w:rsidP="00B80D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5B2778">
        <w:rPr>
          <w:i/>
          <w:lang w:val="sr-Cyrl-RS"/>
        </w:rPr>
        <w:t>Фармација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 xml:space="preserve">5 година и обима </w:t>
      </w:r>
      <w:r w:rsidRPr="005B2778">
        <w:rPr>
          <w:lang w:val="sr-Cyrl-CS"/>
        </w:rPr>
        <w:t>300 ЕСПБ,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79045E">
        <w:rPr>
          <w:i/>
        </w:rPr>
        <w:t>Универзитет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у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Тузли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–</w:t>
      </w:r>
      <w:r w:rsidRPr="0079045E">
        <w:rPr>
          <w:i/>
          <w:spacing w:val="-57"/>
        </w:rPr>
        <w:t xml:space="preserve"> </w:t>
      </w:r>
      <w:r w:rsidR="00B80D2C">
        <w:rPr>
          <w:i/>
          <w:spacing w:val="-57"/>
        </w:rPr>
        <w:t xml:space="preserve"> </w:t>
      </w:r>
      <w:r w:rsidR="00B80D2C">
        <w:rPr>
          <w:b/>
          <w:i/>
        </w:rPr>
        <w:t xml:space="preserve"> </w:t>
      </w:r>
      <w:r w:rsidRPr="00B80D2C">
        <w:rPr>
          <w:i/>
        </w:rPr>
        <w:t>Фармацеутски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факултет,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Тузла,</w:t>
      </w:r>
      <w:r w:rsidRPr="00B80D2C">
        <w:rPr>
          <w:i/>
          <w:spacing w:val="-2"/>
        </w:rPr>
        <w:t xml:space="preserve"> </w:t>
      </w:r>
      <w:r w:rsidRPr="00B80D2C">
        <w:rPr>
          <w:i/>
        </w:rPr>
        <w:t>Босна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и</w:t>
      </w:r>
      <w:r w:rsidRPr="00B80D2C">
        <w:rPr>
          <w:i/>
          <w:spacing w:val="-4"/>
        </w:rPr>
        <w:t xml:space="preserve"> </w:t>
      </w:r>
      <w:r w:rsidRPr="00B80D2C">
        <w:rPr>
          <w:i/>
        </w:rPr>
        <w:t>Херцеговина</w:t>
      </w:r>
      <w:r w:rsidRPr="00B80D2C">
        <w:rPr>
          <w:i/>
          <w:lang w:val="sr-Cyrl-CS"/>
        </w:rPr>
        <w:t xml:space="preserve">, </w:t>
      </w:r>
      <w:r w:rsidRPr="00B80D2C">
        <w:rPr>
          <w:lang w:val="sr-Cyrl-CS"/>
        </w:rPr>
        <w:t xml:space="preserve">а поводом захтева који је </w:t>
      </w:r>
      <w:r w:rsidRPr="00B80D2C">
        <w:rPr>
          <w:spacing w:val="-2"/>
          <w:lang w:val="sr-Cyrl-CS"/>
        </w:rPr>
        <w:t xml:space="preserve">поднеo </w:t>
      </w:r>
      <w:r w:rsidRPr="00B80D2C">
        <w:rPr>
          <w:b/>
          <w:i/>
        </w:rPr>
        <w:t>Един (Емир) Агановић</w:t>
      </w:r>
      <w:r w:rsidRPr="00B80D2C">
        <w:rPr>
          <w:lang w:val="sr-Cyrl-CS"/>
        </w:rPr>
        <w:t xml:space="preserve"> за признавање стране високошколске исправе у сврху уписа студијског програма специјалистичких академских студија</w:t>
      </w:r>
      <w:r w:rsidRPr="00FE1BCD">
        <w:t xml:space="preserve"> </w:t>
      </w:r>
      <w:r w:rsidRPr="00B80D2C">
        <w:rPr>
          <w:i/>
        </w:rPr>
        <w:t>Фармацеутски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менаџмент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и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маркетинг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на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српском</w:t>
      </w:r>
      <w:r w:rsidRPr="00B80D2C">
        <w:rPr>
          <w:i/>
          <w:spacing w:val="1"/>
        </w:rPr>
        <w:t xml:space="preserve"> </w:t>
      </w:r>
      <w:r w:rsidRPr="00B80D2C">
        <w:rPr>
          <w:i/>
        </w:rPr>
        <w:t>језику</w:t>
      </w:r>
      <w:r w:rsidRPr="00B80D2C">
        <w:rPr>
          <w:spacing w:val="1"/>
        </w:rPr>
        <w:t xml:space="preserve"> </w:t>
      </w:r>
      <w:r w:rsidRPr="00B80D2C">
        <w:rPr>
          <w:i/>
          <w:lang w:val="sr-Cyrl-CS"/>
        </w:rPr>
        <w:t xml:space="preserve">– </w:t>
      </w:r>
      <w:r w:rsidRPr="00B80D2C">
        <w:rPr>
          <w:i/>
          <w:lang w:val="sr-Cyrl-RS"/>
        </w:rPr>
        <w:t>6</w:t>
      </w:r>
      <w:r w:rsidRPr="00B80D2C">
        <w:rPr>
          <w:i/>
          <w:lang w:val="sr-Cyrl-CS"/>
        </w:rPr>
        <w:t>0 ЕСПБ</w:t>
      </w:r>
      <w:r w:rsidRPr="00B80D2C">
        <w:rPr>
          <w:b/>
          <w:lang w:val="sr-Cyrl-CS"/>
        </w:rPr>
        <w:t xml:space="preserve"> </w:t>
      </w:r>
      <w:r w:rsidRPr="00B80D2C">
        <w:rPr>
          <w:lang w:val="sr-Cyrl-CS"/>
        </w:rPr>
        <w:t>на Универзитету у Београду – Фармацеутски факултет</w:t>
      </w:r>
      <w:r w:rsidRPr="00B80D2C">
        <w:rPr>
          <w:spacing w:val="-2"/>
          <w:lang w:val="sr-Cyrl-CS"/>
        </w:rPr>
        <w:t>.</w:t>
      </w:r>
      <w:r w:rsidRPr="00B80D2C">
        <w:rPr>
          <w:lang w:val="sr-Cyrl-RS"/>
        </w:rPr>
        <w:t xml:space="preserve"> </w:t>
      </w:r>
    </w:p>
    <w:p w14:paraId="12150F03" w14:textId="13EBDA38" w:rsidR="0079045E" w:rsidRPr="00401B31" w:rsidRDefault="0079045E" w:rsidP="0079045E">
      <w:pPr>
        <w:tabs>
          <w:tab w:val="left" w:pos="426"/>
        </w:tabs>
        <w:ind w:left="426"/>
        <w:jc w:val="both"/>
        <w:rPr>
          <w:b/>
          <w:i/>
        </w:rPr>
      </w:pPr>
      <w:r w:rsidRPr="00401B31">
        <w:rPr>
          <w:lang w:val="sr-Cyrl-CS"/>
        </w:rPr>
        <w:t>Фармацеутски факултет је упутио Предлог одлуке да се предметна високошколска исправа призна ради наставка образовања на наведеним специјалистички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 w:rsidR="00A96B57">
        <w:rPr>
          <w:lang w:val="sr-Latn-RS"/>
        </w:rPr>
        <w:t>6,94</w:t>
      </w:r>
      <w:r w:rsidRPr="00401B31">
        <w:rPr>
          <w:lang w:val="sr-Cyrl-RS"/>
        </w:rPr>
        <w:t>.</w:t>
      </w:r>
    </w:p>
    <w:p w14:paraId="0F2076AC" w14:textId="77777777" w:rsidR="0079045E" w:rsidRDefault="0079045E" w:rsidP="00D42967">
      <w:pPr>
        <w:tabs>
          <w:tab w:val="left" w:pos="426"/>
        </w:tabs>
        <w:jc w:val="both"/>
        <w:rPr>
          <w:lang w:val="sr-Cyrl-RS"/>
        </w:rPr>
      </w:pPr>
    </w:p>
    <w:p w14:paraId="5B752DD4" w14:textId="58A514A7" w:rsidR="0079045E" w:rsidRPr="00B80D2C" w:rsidRDefault="0079045E" w:rsidP="00B80D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5B2778">
        <w:rPr>
          <w:i/>
          <w:lang w:val="sr-Cyrl-RS"/>
        </w:rPr>
        <w:t>Фармација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 xml:space="preserve">5 година и обима </w:t>
      </w:r>
      <w:r w:rsidRPr="005B2778">
        <w:rPr>
          <w:lang w:val="sr-Cyrl-CS"/>
        </w:rPr>
        <w:t>300 ЕСПБ,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79045E">
        <w:rPr>
          <w:i/>
        </w:rPr>
        <w:t>Универзитет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у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Тузли</w:t>
      </w:r>
      <w:r w:rsidRPr="0079045E">
        <w:rPr>
          <w:i/>
          <w:spacing w:val="1"/>
        </w:rPr>
        <w:t xml:space="preserve"> </w:t>
      </w:r>
      <w:r w:rsidRPr="0079045E">
        <w:rPr>
          <w:i/>
        </w:rPr>
        <w:t>–</w:t>
      </w:r>
      <w:r w:rsidRPr="0079045E">
        <w:rPr>
          <w:i/>
          <w:spacing w:val="-57"/>
        </w:rPr>
        <w:t xml:space="preserve"> </w:t>
      </w:r>
      <w:r w:rsidR="00B80D2C">
        <w:rPr>
          <w:i/>
          <w:spacing w:val="-57"/>
        </w:rPr>
        <w:t xml:space="preserve">  </w:t>
      </w:r>
      <w:r w:rsidR="00B80D2C">
        <w:rPr>
          <w:b/>
          <w:i/>
        </w:rPr>
        <w:t xml:space="preserve"> </w:t>
      </w:r>
      <w:r w:rsidRPr="00B80D2C">
        <w:rPr>
          <w:i/>
        </w:rPr>
        <w:t>Фармацеутски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факултет,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Тузла,</w:t>
      </w:r>
      <w:r w:rsidRPr="00B80D2C">
        <w:rPr>
          <w:i/>
          <w:spacing w:val="-2"/>
        </w:rPr>
        <w:t xml:space="preserve"> </w:t>
      </w:r>
      <w:r w:rsidRPr="00B80D2C">
        <w:rPr>
          <w:i/>
        </w:rPr>
        <w:t>Босна</w:t>
      </w:r>
      <w:r w:rsidRPr="00B80D2C">
        <w:rPr>
          <w:i/>
          <w:spacing w:val="-3"/>
        </w:rPr>
        <w:t xml:space="preserve"> </w:t>
      </w:r>
      <w:r w:rsidRPr="00B80D2C">
        <w:rPr>
          <w:i/>
        </w:rPr>
        <w:t>и</w:t>
      </w:r>
      <w:r w:rsidRPr="00B80D2C">
        <w:rPr>
          <w:i/>
          <w:spacing w:val="-4"/>
        </w:rPr>
        <w:t xml:space="preserve"> </w:t>
      </w:r>
      <w:r w:rsidRPr="00B80D2C">
        <w:rPr>
          <w:i/>
        </w:rPr>
        <w:t>Херцеговина</w:t>
      </w:r>
      <w:r w:rsidRPr="00B80D2C">
        <w:rPr>
          <w:i/>
          <w:lang w:val="sr-Cyrl-CS"/>
        </w:rPr>
        <w:t xml:space="preserve">, </w:t>
      </w:r>
      <w:r w:rsidRPr="00B80D2C">
        <w:rPr>
          <w:lang w:val="sr-Cyrl-CS"/>
        </w:rPr>
        <w:t xml:space="preserve">а поводом захтева који је </w:t>
      </w:r>
      <w:r w:rsidRPr="00B80D2C">
        <w:rPr>
          <w:spacing w:val="-2"/>
          <w:lang w:val="sr-Cyrl-CS"/>
        </w:rPr>
        <w:t xml:space="preserve">поднела </w:t>
      </w:r>
      <w:r w:rsidRPr="00B80D2C">
        <w:rPr>
          <w:b/>
          <w:i/>
          <w:lang w:val="sr-Cyrl-RS"/>
        </w:rPr>
        <w:t>Дариа (Александра) Павлић</w:t>
      </w:r>
      <w:r w:rsidRPr="00B80D2C">
        <w:rPr>
          <w:lang w:val="sr-Cyrl-CS"/>
        </w:rPr>
        <w:t xml:space="preserve"> за признавање стране високошколске исправе у сврху уписа студијског програма специјалистичких академских студија</w:t>
      </w:r>
      <w:r w:rsidRPr="00FE1BCD">
        <w:t xml:space="preserve"> </w:t>
      </w:r>
      <w:r w:rsidRPr="00B80D2C">
        <w:rPr>
          <w:i/>
          <w:lang w:val="sr-Cyrl-CS"/>
        </w:rPr>
        <w:t xml:space="preserve">Биохемијска дијагностика  – </w:t>
      </w:r>
      <w:r w:rsidRPr="00B80D2C">
        <w:rPr>
          <w:i/>
          <w:lang w:val="sr-Cyrl-RS"/>
        </w:rPr>
        <w:t>6</w:t>
      </w:r>
      <w:r w:rsidRPr="00B80D2C">
        <w:rPr>
          <w:i/>
          <w:lang w:val="sr-Cyrl-CS"/>
        </w:rPr>
        <w:t>0 ЕСПБ</w:t>
      </w:r>
      <w:r w:rsidRPr="00B80D2C">
        <w:rPr>
          <w:b/>
          <w:lang w:val="sr-Cyrl-CS"/>
        </w:rPr>
        <w:t xml:space="preserve"> </w:t>
      </w:r>
      <w:r w:rsidRPr="00B80D2C">
        <w:rPr>
          <w:lang w:val="sr-Cyrl-CS"/>
        </w:rPr>
        <w:t>на Универзитету у Београду – Фармацеутски факултет</w:t>
      </w:r>
      <w:r w:rsidRPr="00B80D2C">
        <w:rPr>
          <w:spacing w:val="-2"/>
          <w:lang w:val="sr-Cyrl-CS"/>
        </w:rPr>
        <w:t>.</w:t>
      </w:r>
      <w:r w:rsidRPr="00B80D2C">
        <w:rPr>
          <w:lang w:val="sr-Cyrl-RS"/>
        </w:rPr>
        <w:t xml:space="preserve"> </w:t>
      </w:r>
    </w:p>
    <w:p w14:paraId="396BF72E" w14:textId="77777777" w:rsidR="0079045E" w:rsidRPr="00401B31" w:rsidRDefault="0079045E" w:rsidP="0079045E">
      <w:pPr>
        <w:tabs>
          <w:tab w:val="left" w:pos="426"/>
        </w:tabs>
        <w:ind w:left="426"/>
        <w:jc w:val="both"/>
        <w:rPr>
          <w:b/>
          <w:i/>
        </w:rPr>
      </w:pPr>
      <w:r w:rsidRPr="00401B31">
        <w:rPr>
          <w:lang w:val="sr-Cyrl-CS"/>
        </w:rPr>
        <w:t>Фармацеутски факултет је упутио Предлог одлуке да се предметна високошколска исправа призна ради наставка образовања на наведеним специјалистички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CS"/>
        </w:rPr>
        <w:t>7,92</w:t>
      </w:r>
      <w:r w:rsidRPr="00401B31">
        <w:rPr>
          <w:lang w:val="sr-Cyrl-RS"/>
        </w:rPr>
        <w:t>.</w:t>
      </w:r>
    </w:p>
    <w:p w14:paraId="4918E77B" w14:textId="77777777" w:rsidR="0079045E" w:rsidRDefault="0079045E" w:rsidP="00D42967">
      <w:pPr>
        <w:tabs>
          <w:tab w:val="left" w:pos="426"/>
        </w:tabs>
        <w:jc w:val="both"/>
        <w:rPr>
          <w:lang w:val="sr-Cyrl-RS"/>
        </w:rPr>
      </w:pPr>
    </w:p>
    <w:p w14:paraId="7C2252BC" w14:textId="40D3A9FA" w:rsidR="00B80D2C" w:rsidRPr="00B80D2C" w:rsidRDefault="00B80D2C" w:rsidP="00B80D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B80D2C">
        <w:rPr>
          <w:i/>
          <w:lang w:val="sr-Cyrl-CS"/>
        </w:rPr>
        <w:t>магистар фармације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>5 година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B80D2C">
        <w:rPr>
          <w:i/>
          <w:lang w:val="sr-Cyrl-RS"/>
        </w:rPr>
        <w:t>Универзитет у Сарајеву – Фармацеутски факултет, Сарајево, Босна и Херцеговина</w:t>
      </w:r>
      <w:r w:rsidRPr="00B80D2C">
        <w:rPr>
          <w:i/>
          <w:lang w:val="sr-Cyrl-CS"/>
        </w:rPr>
        <w:t xml:space="preserve">, </w:t>
      </w:r>
      <w:r w:rsidRPr="00B80D2C">
        <w:rPr>
          <w:lang w:val="sr-Cyrl-CS"/>
        </w:rPr>
        <w:t xml:space="preserve">а поводом захтева који је </w:t>
      </w:r>
      <w:r w:rsidRPr="00B80D2C">
        <w:rPr>
          <w:spacing w:val="-2"/>
          <w:lang w:val="sr-Cyrl-CS"/>
        </w:rPr>
        <w:t xml:space="preserve">поднела </w:t>
      </w:r>
      <w:r>
        <w:rPr>
          <w:b/>
          <w:i/>
          <w:lang w:val="sr-Cyrl-RS"/>
        </w:rPr>
        <w:t>Шејла (Ведат) Сјеничаку</w:t>
      </w:r>
      <w:r w:rsidRPr="00B80D2C">
        <w:rPr>
          <w:lang w:val="sr-Cyrl-CS"/>
        </w:rPr>
        <w:t xml:space="preserve"> за признавање стране високошколске исправе у сврху уписа студијског програма специјалистичких академских студија</w:t>
      </w:r>
      <w:r w:rsidRPr="00FE1BCD">
        <w:t xml:space="preserve"> </w:t>
      </w:r>
      <w:r>
        <w:rPr>
          <w:i/>
          <w:lang w:val="sr-Cyrl-CS"/>
        </w:rPr>
        <w:t>Фармацеутски менаџмент и маркетинг</w:t>
      </w:r>
      <w:r w:rsidRPr="00B80D2C">
        <w:rPr>
          <w:i/>
          <w:lang w:val="sr-Cyrl-CS"/>
        </w:rPr>
        <w:t xml:space="preserve"> – </w:t>
      </w:r>
      <w:r w:rsidRPr="00B80D2C">
        <w:rPr>
          <w:i/>
          <w:lang w:val="sr-Cyrl-RS"/>
        </w:rPr>
        <w:t>6</w:t>
      </w:r>
      <w:r w:rsidRPr="00B80D2C">
        <w:rPr>
          <w:i/>
          <w:lang w:val="sr-Cyrl-CS"/>
        </w:rPr>
        <w:t>0 ЕСПБ</w:t>
      </w:r>
      <w:r w:rsidRPr="00B80D2C">
        <w:rPr>
          <w:b/>
          <w:lang w:val="sr-Cyrl-CS"/>
        </w:rPr>
        <w:t xml:space="preserve"> </w:t>
      </w:r>
      <w:r w:rsidRPr="00B80D2C">
        <w:rPr>
          <w:lang w:val="sr-Cyrl-CS"/>
        </w:rPr>
        <w:t>на Универзитету у Београду – Фармацеутски факултет</w:t>
      </w:r>
      <w:r w:rsidRPr="00B80D2C">
        <w:rPr>
          <w:spacing w:val="-2"/>
          <w:lang w:val="sr-Cyrl-CS"/>
        </w:rPr>
        <w:t>.</w:t>
      </w:r>
      <w:r w:rsidRPr="00B80D2C">
        <w:rPr>
          <w:lang w:val="sr-Cyrl-RS"/>
        </w:rPr>
        <w:t xml:space="preserve"> </w:t>
      </w:r>
    </w:p>
    <w:p w14:paraId="4BCCEF61" w14:textId="5B6C0056" w:rsidR="00B80D2C" w:rsidRPr="00401B31" w:rsidRDefault="00B80D2C" w:rsidP="00B80D2C">
      <w:pPr>
        <w:tabs>
          <w:tab w:val="left" w:pos="426"/>
        </w:tabs>
        <w:ind w:left="426"/>
        <w:jc w:val="both"/>
        <w:rPr>
          <w:b/>
          <w:i/>
        </w:rPr>
      </w:pPr>
      <w:r w:rsidRPr="00401B31">
        <w:rPr>
          <w:lang w:val="sr-Cyrl-CS"/>
        </w:rPr>
        <w:t>Фармацеутски факултет је упутио Предлог одлуке да се предметна високошколска исправа призна ради наставка образовања на наведеним специјалистички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CS"/>
        </w:rPr>
        <w:t>7,53</w:t>
      </w:r>
      <w:r w:rsidRPr="00401B31">
        <w:rPr>
          <w:lang w:val="sr-Cyrl-RS"/>
        </w:rPr>
        <w:t>.</w:t>
      </w:r>
    </w:p>
    <w:p w14:paraId="335C6F30" w14:textId="77777777" w:rsidR="00B80D2C" w:rsidRDefault="00B80D2C" w:rsidP="00D42967">
      <w:pPr>
        <w:tabs>
          <w:tab w:val="left" w:pos="426"/>
        </w:tabs>
        <w:jc w:val="both"/>
        <w:rPr>
          <w:lang w:val="sr-Cyrl-RS"/>
        </w:rPr>
      </w:pPr>
    </w:p>
    <w:p w14:paraId="2683520A" w14:textId="340E4027" w:rsidR="002C0B29" w:rsidRPr="00401B31" w:rsidRDefault="002C0B29" w:rsidP="002C0B2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5B2778">
        <w:rPr>
          <w:i/>
          <w:lang w:val="sr-Cyrl-RS"/>
        </w:rPr>
        <w:t>Фармација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5B2778">
        <w:rPr>
          <w:lang w:val="sr-Cyrl-RS"/>
        </w:rPr>
        <w:t>5</w:t>
      </w:r>
      <w:r>
        <w:rPr>
          <w:lang w:val="sr-Latn-RS"/>
        </w:rPr>
        <w:t>,5</w:t>
      </w:r>
      <w:r w:rsidRPr="005B2778">
        <w:rPr>
          <w:lang w:val="sr-Cyrl-RS"/>
        </w:rPr>
        <w:t xml:space="preserve"> година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2C0B29">
        <w:rPr>
          <w:i/>
        </w:rPr>
        <w:t>Московска медицинска академија која носе</w:t>
      </w:r>
      <w:r w:rsidRPr="002C0B29">
        <w:rPr>
          <w:i/>
          <w:spacing w:val="1"/>
        </w:rPr>
        <w:t xml:space="preserve"> </w:t>
      </w:r>
      <w:r w:rsidRPr="002C0B29">
        <w:rPr>
          <w:i/>
        </w:rPr>
        <w:t>име</w:t>
      </w:r>
      <w:r w:rsidRPr="002C0B29">
        <w:rPr>
          <w:i/>
          <w:spacing w:val="-5"/>
        </w:rPr>
        <w:t xml:space="preserve"> </w:t>
      </w:r>
      <w:r w:rsidRPr="002C0B29">
        <w:rPr>
          <w:i/>
        </w:rPr>
        <w:t>И.М</w:t>
      </w:r>
      <w:r w:rsidRPr="002C0B29">
        <w:rPr>
          <w:i/>
          <w:spacing w:val="-5"/>
        </w:rPr>
        <w:t xml:space="preserve"> </w:t>
      </w:r>
      <w:r w:rsidRPr="002C0B29">
        <w:rPr>
          <w:i/>
        </w:rPr>
        <w:t>Сеченова,</w:t>
      </w:r>
      <w:r w:rsidRPr="002C0B29">
        <w:rPr>
          <w:i/>
          <w:spacing w:val="-5"/>
        </w:rPr>
        <w:t xml:space="preserve"> </w:t>
      </w:r>
      <w:r w:rsidRPr="002C0B29">
        <w:rPr>
          <w:i/>
        </w:rPr>
        <w:t>Москва,</w:t>
      </w:r>
      <w:r w:rsidRPr="002C0B29">
        <w:rPr>
          <w:i/>
          <w:spacing w:val="-4"/>
        </w:rPr>
        <w:t xml:space="preserve"> </w:t>
      </w:r>
      <w:r w:rsidRPr="002C0B29">
        <w:rPr>
          <w:i/>
        </w:rPr>
        <w:t>Руска</w:t>
      </w:r>
      <w:r w:rsidRPr="002C0B29">
        <w:rPr>
          <w:i/>
          <w:spacing w:val="-4"/>
        </w:rPr>
        <w:t xml:space="preserve"> </w:t>
      </w:r>
      <w:r w:rsidRPr="002C0B29">
        <w:rPr>
          <w:i/>
        </w:rPr>
        <w:t>Федерација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ла </w:t>
      </w:r>
      <w:r w:rsidRPr="002C0B29">
        <w:rPr>
          <w:b/>
          <w:i/>
        </w:rPr>
        <w:t>Викторија (Михајл) Захава</w:t>
      </w:r>
      <w:r w:rsidRPr="00401B31">
        <w:rPr>
          <w:lang w:val="sr-Cyrl-CS"/>
        </w:rPr>
        <w:t xml:space="preserve"> за признавање стране високошколске исправе у сврху уписа студијског програма специјалистичких академских студија</w:t>
      </w:r>
      <w:r w:rsidRPr="00FE1BCD">
        <w:t xml:space="preserve"> </w:t>
      </w:r>
      <w:r w:rsidRPr="002C0B29">
        <w:rPr>
          <w:i/>
          <w:spacing w:val="-1"/>
        </w:rPr>
        <w:t>Козметологија</w:t>
      </w:r>
      <w:r>
        <w:rPr>
          <w:i/>
          <w:spacing w:val="-14"/>
        </w:rPr>
        <w:t xml:space="preserve"> </w:t>
      </w:r>
      <w:r w:rsidRPr="00401B31">
        <w:rPr>
          <w:i/>
          <w:lang w:val="sr-Cyrl-CS"/>
        </w:rPr>
        <w:t xml:space="preserve">– </w:t>
      </w:r>
      <w:r w:rsidRPr="00401B31">
        <w:rPr>
          <w:i/>
          <w:lang w:val="sr-Cyrl-RS"/>
        </w:rPr>
        <w:t>6</w:t>
      </w:r>
      <w:r w:rsidRPr="00401B31">
        <w:rPr>
          <w:i/>
          <w:lang w:val="sr-Cyrl-CS"/>
        </w:rPr>
        <w:t>0 ЕСПБ</w:t>
      </w:r>
      <w:r w:rsidRPr="00FB1EA5">
        <w:rPr>
          <w:b/>
          <w:lang w:val="sr-Cyrl-CS"/>
        </w:rPr>
        <w:t xml:space="preserve"> </w:t>
      </w:r>
      <w:r w:rsidRPr="00401B31">
        <w:rPr>
          <w:lang w:val="sr-Cyrl-CS"/>
        </w:rPr>
        <w:t>на Универзитету у Београду – Фармацеутски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16EF0A39" w14:textId="0F2BAC36" w:rsidR="002C0B29" w:rsidRPr="00401B31" w:rsidRDefault="002C0B29" w:rsidP="002C0B29">
      <w:pPr>
        <w:tabs>
          <w:tab w:val="left" w:pos="426"/>
        </w:tabs>
        <w:ind w:left="426"/>
        <w:jc w:val="both"/>
        <w:rPr>
          <w:b/>
          <w:i/>
        </w:rPr>
      </w:pPr>
      <w:r w:rsidRPr="00401B31">
        <w:rPr>
          <w:lang w:val="sr-Cyrl-CS"/>
        </w:rPr>
        <w:t>Фармацеутски факултет је упутио Предлог одлуке да се предметна високошколска исправа призна ради наставка образовања на наведеним специјалистички</w:t>
      </w:r>
      <w:r w:rsidRPr="00401B31">
        <w:rPr>
          <w:lang w:val="sr-Cyrl-RS"/>
        </w:rPr>
        <w:t xml:space="preserve">м </w:t>
      </w:r>
      <w:r w:rsidRPr="00401B31">
        <w:rPr>
          <w:lang w:val="sr-Cyrl-CS"/>
        </w:rPr>
        <w:t xml:space="preserve">академским студијама. Утврђена просечна оцена је </w:t>
      </w:r>
      <w:r>
        <w:rPr>
          <w:lang w:val="sr-Cyrl-CS"/>
        </w:rPr>
        <w:t>7,</w:t>
      </w:r>
      <w:r>
        <w:rPr>
          <w:lang w:val="sr-Latn-RS"/>
        </w:rPr>
        <w:t>36</w:t>
      </w:r>
      <w:r w:rsidRPr="00401B31">
        <w:rPr>
          <w:lang w:val="sr-Cyrl-RS"/>
        </w:rPr>
        <w:t>.</w:t>
      </w:r>
    </w:p>
    <w:p w14:paraId="1A9D7AF9" w14:textId="77777777" w:rsidR="002C0B29" w:rsidRDefault="002C0B29" w:rsidP="00D42967">
      <w:pPr>
        <w:tabs>
          <w:tab w:val="left" w:pos="426"/>
        </w:tabs>
        <w:jc w:val="both"/>
        <w:rPr>
          <w:lang w:val="sr-Cyrl-RS"/>
        </w:rPr>
      </w:pPr>
    </w:p>
    <w:p w14:paraId="4C248FB5" w14:textId="1573E62C" w:rsidR="00A26B9B" w:rsidRPr="0048451D" w:rsidRDefault="00A26B9B" w:rsidP="00A26B9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A26B9B">
        <w:rPr>
          <w:i/>
          <w:spacing w:val="-2"/>
          <w:lang w:val="sr-Cyrl-RS"/>
        </w:rPr>
        <w:t>Међународно право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48451D">
        <w:rPr>
          <w:lang w:val="sr-Cyrl-RS"/>
        </w:rPr>
        <w:t>2 године и обима 120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A26B9B">
        <w:rPr>
          <w:i/>
          <w:spacing w:val="-2"/>
          <w:lang w:val="sr-Cyrl-RS"/>
        </w:rPr>
        <w:t>Универзитет Црне Горе – Правни факултет, Подгорица, Црна Гора</w:t>
      </w:r>
      <w:r w:rsidRPr="0048451D">
        <w:rPr>
          <w:i/>
          <w:lang w:val="sr-Cyrl-CS"/>
        </w:rPr>
        <w:t xml:space="preserve">, </w:t>
      </w:r>
      <w:r w:rsidRPr="0048451D">
        <w:rPr>
          <w:lang w:val="sr-Cyrl-CS"/>
        </w:rPr>
        <w:t xml:space="preserve">а поводом захтева који је </w:t>
      </w:r>
      <w:r w:rsidRPr="0048451D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>ла</w:t>
      </w:r>
      <w:r w:rsidRPr="0048451D">
        <w:rPr>
          <w:spacing w:val="-2"/>
          <w:lang w:val="sr-Cyrl-RS"/>
        </w:rPr>
        <w:t xml:space="preserve"> </w:t>
      </w:r>
      <w:r w:rsidRPr="00A26B9B">
        <w:rPr>
          <w:b/>
          <w:i/>
          <w:spacing w:val="-2"/>
          <w:lang w:val="sr-Cyrl-RS"/>
        </w:rPr>
        <w:t>Ана (Душан) Павићевић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A26B9B">
        <w:rPr>
          <w:i/>
          <w:lang w:val="sr-Cyrl-RS"/>
        </w:rPr>
        <w:t>Право</w:t>
      </w:r>
      <w:r>
        <w:rPr>
          <w:lang w:val="sr-Cyrl-RS"/>
        </w:rPr>
        <w:t xml:space="preserve"> </w:t>
      </w:r>
      <w:r w:rsidRPr="00C95EA4">
        <w:rPr>
          <w:lang w:val="sr-Cyrl-CS"/>
        </w:rPr>
        <w:t xml:space="preserve">на Универзитету у Београду – </w:t>
      </w:r>
      <w:r>
        <w:rPr>
          <w:lang w:val="sr-Cyrl-CS"/>
        </w:rPr>
        <w:t>Правни</w:t>
      </w:r>
      <w:r w:rsidRPr="00C95EA4">
        <w:rPr>
          <w:lang w:val="sr-Cyrl-CS"/>
        </w:rPr>
        <w:t xml:space="preserve">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29614D">
        <w:rPr>
          <w:spacing w:val="-2"/>
          <w:lang w:val="sr-Cyrl-RS"/>
        </w:rPr>
        <w:t xml:space="preserve">Претходни ниво високог образовања именована је савладала </w:t>
      </w:r>
      <w:r w:rsidRPr="0029614D">
        <w:rPr>
          <w:spacing w:val="-2"/>
          <w:lang w:val="sr-Cyrl-CS"/>
        </w:rPr>
        <w:t>на високошколској установи</w:t>
      </w:r>
      <w:r w:rsidRPr="0029614D">
        <w:rPr>
          <w:spacing w:val="-2"/>
          <w:lang w:val="sr-Latn-RS"/>
        </w:rPr>
        <w:t xml:space="preserve"> </w:t>
      </w:r>
      <w:r w:rsidRPr="0029614D">
        <w:rPr>
          <w:spacing w:val="-2"/>
          <w:lang w:val="sr-Cyrl-RS"/>
        </w:rPr>
        <w:t xml:space="preserve">Универзитет Црне Горе </w:t>
      </w:r>
      <w:r>
        <w:rPr>
          <w:spacing w:val="-2"/>
          <w:lang w:val="sr-Cyrl-RS"/>
        </w:rPr>
        <w:t>–</w:t>
      </w:r>
      <w:r w:rsidRPr="0029614D">
        <w:rPr>
          <w:spacing w:val="-2"/>
          <w:lang w:val="sr-Cyrl-RS"/>
        </w:rPr>
        <w:t xml:space="preserve"> Правни факултет, Подгорица, Црна Гора, </w:t>
      </w:r>
      <w:r w:rsidRPr="0029614D">
        <w:rPr>
          <w:spacing w:val="-2"/>
          <w:lang w:val="sr-Cyrl-CS"/>
        </w:rPr>
        <w:t>након окончаних академских студија првог степена обима 180 ЕСПБ (Правне науке)</w:t>
      </w:r>
      <w:r>
        <w:rPr>
          <w:lang w:val="sr-Cyrl-CS"/>
        </w:rPr>
        <w:t>.</w:t>
      </w:r>
    </w:p>
    <w:p w14:paraId="31A9F416" w14:textId="6F078C4F" w:rsidR="00A26B9B" w:rsidRPr="00977DDB" w:rsidRDefault="00A26B9B" w:rsidP="00A26B9B">
      <w:pPr>
        <w:tabs>
          <w:tab w:val="left" w:pos="426"/>
        </w:tabs>
        <w:ind w:left="426"/>
        <w:jc w:val="both"/>
        <w:rPr>
          <w:b/>
          <w:i/>
        </w:rPr>
      </w:pPr>
      <w:r w:rsidRPr="0029614D">
        <w:rPr>
          <w:spacing w:val="-2"/>
          <w:lang w:val="sr-Cyrl-RS"/>
        </w:rPr>
        <w:t xml:space="preserve">Правни </w:t>
      </w:r>
      <w:r w:rsidRPr="0048451D">
        <w:rPr>
          <w:lang w:val="sr-Cyrl-CS"/>
        </w:rPr>
        <w:t>ф</w:t>
      </w:r>
      <w:r w:rsidRPr="0048451D">
        <w:rPr>
          <w:spacing w:val="-2"/>
          <w:lang w:val="sr-Cyrl-CS"/>
        </w:rPr>
        <w:t>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8,</w:t>
      </w:r>
      <w:r>
        <w:rPr>
          <w:lang w:val="sr-Cyrl-CS"/>
        </w:rPr>
        <w:t>27</w:t>
      </w:r>
      <w:r w:rsidRPr="0048451D">
        <w:rPr>
          <w:lang w:val="sr-Cyrl-RS"/>
        </w:rPr>
        <w:t>.</w:t>
      </w:r>
    </w:p>
    <w:p w14:paraId="0E330453" w14:textId="77777777" w:rsidR="00A26B9B" w:rsidRDefault="00A26B9B" w:rsidP="00D42967">
      <w:pPr>
        <w:tabs>
          <w:tab w:val="left" w:pos="426"/>
        </w:tabs>
        <w:jc w:val="both"/>
        <w:rPr>
          <w:lang w:val="sr-Cyrl-RS"/>
        </w:rPr>
      </w:pPr>
    </w:p>
    <w:p w14:paraId="27E03BED" w14:textId="58D26910" w:rsidR="000002B7" w:rsidRPr="0048451D" w:rsidRDefault="000002B7" w:rsidP="000002B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0002B7">
        <w:rPr>
          <w:i/>
          <w:lang w:val="sr-Cyrl-RS"/>
        </w:rPr>
        <w:t>Регионалне студије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48451D">
        <w:rPr>
          <w:lang w:val="sr-Cyrl-RS"/>
        </w:rPr>
        <w:t>2 године и обима 120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0002B7">
        <w:rPr>
          <w:i/>
          <w:lang w:val="sr-Cyrl-RS"/>
        </w:rPr>
        <w:t>Московски државни факултет међународних односа (универзитет) Министарства  иностраних послова Русије, Москва, Руска Федерација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8451D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>ла</w:t>
      </w:r>
      <w:r w:rsidRPr="0048451D">
        <w:rPr>
          <w:spacing w:val="-2"/>
          <w:lang w:val="sr-Cyrl-RS"/>
        </w:rPr>
        <w:t xml:space="preserve"> </w:t>
      </w:r>
      <w:r w:rsidRPr="000002B7">
        <w:rPr>
          <w:b/>
          <w:i/>
          <w:spacing w:val="-2"/>
          <w:lang w:val="sr-Cyrl-RS"/>
        </w:rPr>
        <w:t xml:space="preserve">Ирина </w:t>
      </w:r>
      <w:r w:rsidRPr="000002B7">
        <w:rPr>
          <w:b/>
          <w:i/>
          <w:spacing w:val="-2"/>
          <w:lang w:val="sr-Cyrl-RS"/>
        </w:rPr>
        <w:lastRenderedPageBreak/>
        <w:t>(Владимир) Талашова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A26B9B">
        <w:rPr>
          <w:i/>
          <w:lang w:val="sr-Cyrl-RS"/>
        </w:rPr>
        <w:t>Право</w:t>
      </w:r>
      <w:r>
        <w:rPr>
          <w:lang w:val="sr-Cyrl-RS"/>
        </w:rPr>
        <w:t xml:space="preserve"> </w:t>
      </w:r>
      <w:r w:rsidRPr="00C95EA4">
        <w:rPr>
          <w:lang w:val="sr-Cyrl-CS"/>
        </w:rPr>
        <w:t xml:space="preserve">на Универзитету у Београду – </w:t>
      </w:r>
      <w:r>
        <w:rPr>
          <w:lang w:val="sr-Cyrl-CS"/>
        </w:rPr>
        <w:t>Правни</w:t>
      </w:r>
      <w:r w:rsidRPr="00C95EA4">
        <w:rPr>
          <w:lang w:val="sr-Cyrl-CS"/>
        </w:rPr>
        <w:t xml:space="preserve">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29614D">
        <w:rPr>
          <w:lang w:val="sr-Cyrl-RS"/>
        </w:rPr>
        <w:t xml:space="preserve">Претходни ниво високог образовања именована је савладала </w:t>
      </w:r>
      <w:r w:rsidRPr="0029614D">
        <w:rPr>
          <w:lang w:val="sr-Cyrl-CS"/>
        </w:rPr>
        <w:t>на високошколској установи</w:t>
      </w:r>
      <w:r w:rsidRPr="0029614D">
        <w:rPr>
          <w:lang w:val="sr-Latn-RS"/>
        </w:rPr>
        <w:t xml:space="preserve"> </w:t>
      </w:r>
      <w:r w:rsidRPr="0029614D">
        <w:rPr>
          <w:lang w:val="sr-Cyrl-RS"/>
        </w:rPr>
        <w:t xml:space="preserve">Московски државни факултет међународних односа (универзитет) Министарства  иностраних послова Русије, Москва, Руска Федерација, </w:t>
      </w:r>
      <w:r w:rsidRPr="0029614D">
        <w:rPr>
          <w:lang w:val="sr-Cyrl-CS"/>
        </w:rPr>
        <w:t>након окончаних академских студија првог степена обима 240 ЕСПБ (Регионалне студије)</w:t>
      </w:r>
      <w:r>
        <w:rPr>
          <w:lang w:val="sr-Cyrl-CS"/>
        </w:rPr>
        <w:t>.</w:t>
      </w:r>
    </w:p>
    <w:p w14:paraId="6067B2DC" w14:textId="301A9B6B" w:rsidR="000002B7" w:rsidRPr="00977DDB" w:rsidRDefault="000002B7" w:rsidP="000002B7">
      <w:pPr>
        <w:tabs>
          <w:tab w:val="left" w:pos="426"/>
        </w:tabs>
        <w:ind w:left="426"/>
        <w:jc w:val="both"/>
        <w:rPr>
          <w:b/>
          <w:i/>
        </w:rPr>
      </w:pPr>
      <w:r w:rsidRPr="0029614D">
        <w:rPr>
          <w:spacing w:val="-2"/>
          <w:lang w:val="sr-Cyrl-RS"/>
        </w:rPr>
        <w:t xml:space="preserve">Правни </w:t>
      </w:r>
      <w:r w:rsidRPr="0048451D">
        <w:rPr>
          <w:lang w:val="sr-Cyrl-CS"/>
        </w:rPr>
        <w:t>ф</w:t>
      </w:r>
      <w:r w:rsidRPr="0048451D">
        <w:rPr>
          <w:spacing w:val="-2"/>
          <w:lang w:val="sr-Cyrl-CS"/>
        </w:rPr>
        <w:t>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9,80</w:t>
      </w:r>
      <w:r w:rsidRPr="0048451D">
        <w:rPr>
          <w:lang w:val="sr-Cyrl-RS"/>
        </w:rPr>
        <w:t>.</w:t>
      </w:r>
    </w:p>
    <w:p w14:paraId="7ED40C13" w14:textId="77777777" w:rsidR="000002B7" w:rsidRDefault="000002B7" w:rsidP="00D42967">
      <w:pPr>
        <w:tabs>
          <w:tab w:val="left" w:pos="426"/>
        </w:tabs>
        <w:jc w:val="both"/>
        <w:rPr>
          <w:lang w:val="sr-Cyrl-RS"/>
        </w:rPr>
      </w:pPr>
    </w:p>
    <w:p w14:paraId="020C9056" w14:textId="593A523A" w:rsidR="005B610A" w:rsidRPr="0048451D" w:rsidRDefault="005B610A" w:rsidP="005B610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5B610A">
        <w:rPr>
          <w:i/>
          <w:lang w:val="sr-Cyrl-RS"/>
        </w:rPr>
        <w:t>Теологија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575E9B">
        <w:rPr>
          <w:lang w:val="sr-Cyrl-RS"/>
        </w:rPr>
        <w:t>3 семестра и обима 90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5B610A">
        <w:rPr>
          <w:i/>
          <w:lang w:val="sr-Latn-RS"/>
        </w:rPr>
        <w:t xml:space="preserve">Nea Polis University, Nea Polis, Pofis, </w:t>
      </w:r>
      <w:r w:rsidRPr="005B610A">
        <w:rPr>
          <w:i/>
          <w:lang w:val="sr-Cyrl-RS"/>
        </w:rPr>
        <w:t>Кипар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Pr="005B610A">
        <w:rPr>
          <w:b/>
          <w:i/>
          <w:spacing w:val="-2"/>
          <w:lang w:val="sr-Cyrl-RS"/>
        </w:rPr>
        <w:t>Бранислав (Миле) Костић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5B610A">
        <w:rPr>
          <w:i/>
          <w:lang w:val="sr-Cyrl-RS"/>
        </w:rPr>
        <w:t>Теологија</w:t>
      </w:r>
      <w:r w:rsidRPr="00575E9B">
        <w:rPr>
          <w:lang w:val="sr-Cyrl-CS"/>
        </w:rPr>
        <w:t xml:space="preserve"> на Универзитету у Београду – Православни богословски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7D57FC">
        <w:rPr>
          <w:lang w:val="sr-Cyrl-RS"/>
        </w:rPr>
        <w:t>Претходни ниво високог образовања именован</w:t>
      </w:r>
      <w:r>
        <w:rPr>
          <w:lang w:val="sr-Cyrl-RS"/>
        </w:rPr>
        <w:t>и</w:t>
      </w:r>
      <w:r w:rsidRPr="007D57FC">
        <w:rPr>
          <w:lang w:val="sr-Cyrl-RS"/>
        </w:rPr>
        <w:t xml:space="preserve"> је савлад</w:t>
      </w:r>
      <w:r>
        <w:rPr>
          <w:lang w:val="sr-Cyrl-RS"/>
        </w:rPr>
        <w:t>ао</w:t>
      </w:r>
      <w:r w:rsidRPr="007D57FC">
        <w:rPr>
          <w:lang w:val="sr-Cyrl-RS"/>
        </w:rPr>
        <w:t xml:space="preserve"> </w:t>
      </w:r>
      <w:r w:rsidRPr="007D57FC">
        <w:rPr>
          <w:lang w:val="sr-Cyrl-CS"/>
        </w:rPr>
        <w:t xml:space="preserve">на </w:t>
      </w:r>
      <w:r w:rsidRPr="007B477A">
        <w:rPr>
          <w:spacing w:val="-2"/>
          <w:lang w:val="sr-Cyrl-CS"/>
        </w:rPr>
        <w:t xml:space="preserve">страној високошколској </w:t>
      </w:r>
      <w:r w:rsidRPr="002A62DA">
        <w:rPr>
          <w:spacing w:val="-2"/>
          <w:lang w:val="sr-Cyrl-CS"/>
        </w:rPr>
        <w:t>установи</w:t>
      </w:r>
      <w:r w:rsidRPr="002A62DA">
        <w:rPr>
          <w:spacing w:val="-2"/>
          <w:lang w:val="sr-Latn-RS"/>
        </w:rPr>
        <w:t xml:space="preserve"> </w:t>
      </w:r>
      <w:r>
        <w:rPr>
          <w:lang w:val="sr-Latn-RS"/>
        </w:rPr>
        <w:t xml:space="preserve">Saint Sava Serbian Orthodox School of Theology, </w:t>
      </w:r>
      <w:r>
        <w:rPr>
          <w:lang w:val="sr-Cyrl-RS"/>
        </w:rPr>
        <w:t>Либертвил, Илиноис</w:t>
      </w:r>
      <w:r w:rsidRPr="00AE0F07">
        <w:rPr>
          <w:lang w:val="sr-Cyrl-RS"/>
        </w:rPr>
        <w:t xml:space="preserve">, </w:t>
      </w:r>
      <w:r w:rsidRPr="00AE0F07">
        <w:rPr>
          <w:lang w:val="sr-Cyrl-CS"/>
        </w:rPr>
        <w:t>након окончаних академских студија првог степена у трајању од 4 године (</w:t>
      </w:r>
      <w:r>
        <w:rPr>
          <w:lang w:val="sr-Cyrl-CS"/>
        </w:rPr>
        <w:t>теологија</w:t>
      </w:r>
      <w:r w:rsidRPr="00AE0F07">
        <w:rPr>
          <w:lang w:val="sr-Cyrl-CS"/>
        </w:rPr>
        <w:t>)</w:t>
      </w:r>
      <w:r>
        <w:rPr>
          <w:lang w:val="sr-Cyrl-CS"/>
        </w:rPr>
        <w:t>.</w:t>
      </w:r>
    </w:p>
    <w:p w14:paraId="3709E4EC" w14:textId="34908921" w:rsidR="005B610A" w:rsidRPr="00977DDB" w:rsidRDefault="005B610A" w:rsidP="005B610A">
      <w:pPr>
        <w:tabs>
          <w:tab w:val="left" w:pos="426"/>
        </w:tabs>
        <w:ind w:left="426"/>
        <w:jc w:val="both"/>
        <w:rPr>
          <w:b/>
          <w:i/>
        </w:rPr>
      </w:pPr>
      <w:r w:rsidRPr="00575E9B">
        <w:rPr>
          <w:lang w:val="sr-Cyrl-CS"/>
        </w:rPr>
        <w:t>Православни богословски факултет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8,05</w:t>
      </w:r>
      <w:r w:rsidRPr="0048451D">
        <w:rPr>
          <w:lang w:val="sr-Cyrl-RS"/>
        </w:rPr>
        <w:t>.</w:t>
      </w:r>
    </w:p>
    <w:p w14:paraId="789B8A10" w14:textId="77777777" w:rsidR="005B610A" w:rsidRDefault="005B610A" w:rsidP="00D42967">
      <w:pPr>
        <w:tabs>
          <w:tab w:val="left" w:pos="426"/>
        </w:tabs>
        <w:jc w:val="both"/>
        <w:rPr>
          <w:lang w:val="sr-Cyrl-RS"/>
        </w:rPr>
      </w:pPr>
    </w:p>
    <w:p w14:paraId="30C55947" w14:textId="6E9F26F2" w:rsidR="000E5915" w:rsidRPr="0048451D" w:rsidRDefault="000E5915" w:rsidP="000E591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0E5915">
        <w:rPr>
          <w:i/>
          <w:lang w:val="sr-Cyrl-CS"/>
        </w:rPr>
        <w:t>Политичке науке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>
        <w:rPr>
          <w:lang w:val="sr-Cyrl-RS"/>
        </w:rPr>
        <w:t>1</w:t>
      </w:r>
      <w:r w:rsidRPr="00FE1BCD">
        <w:rPr>
          <w:lang w:val="sr-Cyrl-RS"/>
        </w:rPr>
        <w:t xml:space="preserve"> </w:t>
      </w:r>
      <w:r>
        <w:rPr>
          <w:lang w:val="sr-Cyrl-RS"/>
        </w:rPr>
        <w:t>године и обима 6</w:t>
      </w:r>
      <w:r w:rsidRPr="00FE1BCD">
        <w:rPr>
          <w:lang w:val="sr-Cyrl-RS"/>
        </w:rPr>
        <w:t>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0E5915">
        <w:rPr>
          <w:i/>
          <w:lang w:val="sr-Cyrl-CS"/>
        </w:rPr>
        <w:t>Централноевропски универзитет, Беч, Аустрија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Pr="000E5915">
        <w:rPr>
          <w:b/>
          <w:i/>
          <w:spacing w:val="-2"/>
          <w:lang w:val="sr-Cyrl-RS"/>
        </w:rPr>
        <w:t>Милан (Јана) Станковић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0E5915">
        <w:rPr>
          <w:i/>
          <w:lang w:val="sr-Cyrl-RS"/>
        </w:rPr>
        <w:t>Међународне и европске студије</w:t>
      </w:r>
      <w:r>
        <w:rPr>
          <w:lang w:val="sr-Cyrl-RS"/>
        </w:rPr>
        <w:t xml:space="preserve"> </w:t>
      </w:r>
      <w:r w:rsidRPr="00C95EA4">
        <w:rPr>
          <w:lang w:val="sr-Cyrl-CS"/>
        </w:rPr>
        <w:t xml:space="preserve">на Универзитету у Београду – </w:t>
      </w:r>
      <w:r>
        <w:rPr>
          <w:lang w:val="sr-Cyrl-CS"/>
        </w:rPr>
        <w:t>Факултет политичких наука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1D6909">
        <w:rPr>
          <w:lang w:val="sr-Cyrl-RS"/>
        </w:rPr>
        <w:t xml:space="preserve">Претходни ниво високог образовања именовани је савладао </w:t>
      </w:r>
      <w:r w:rsidRPr="001D6909">
        <w:rPr>
          <w:lang w:val="sr-Cyrl-CS"/>
        </w:rPr>
        <w:t xml:space="preserve">на </w:t>
      </w:r>
      <w:r w:rsidRPr="001D6909">
        <w:rPr>
          <w:spacing w:val="-2"/>
          <w:lang w:val="sr-Cyrl-CS"/>
        </w:rPr>
        <w:t>високошколској установи</w:t>
      </w:r>
      <w:r w:rsidRPr="001D6909">
        <w:rPr>
          <w:spacing w:val="-2"/>
          <w:lang w:val="sr-Latn-RS"/>
        </w:rPr>
        <w:t xml:space="preserve"> </w:t>
      </w:r>
      <w:r w:rsidRPr="001D6909">
        <w:rPr>
          <w:lang w:val="sr-Cyrl-RS"/>
        </w:rPr>
        <w:t xml:space="preserve">Национални истраживчки универзитет „Висока школа економије“, Москва, Руска Федерација, </w:t>
      </w:r>
      <w:r w:rsidRPr="001D6909">
        <w:rPr>
          <w:lang w:val="sr-Cyrl-CS"/>
        </w:rPr>
        <w:t>након окончаних академских студија првог степена обима 240 ЕСПБ (Политикологија)</w:t>
      </w:r>
      <w:r>
        <w:rPr>
          <w:lang w:val="sr-Cyrl-CS"/>
        </w:rPr>
        <w:t>.</w:t>
      </w:r>
    </w:p>
    <w:p w14:paraId="1DFECD8B" w14:textId="0E8CA0D1" w:rsidR="000E5915" w:rsidRPr="00977DDB" w:rsidRDefault="000E5915" w:rsidP="000E5915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Факултет политичких наука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9,57</w:t>
      </w:r>
      <w:r w:rsidRPr="0048451D">
        <w:rPr>
          <w:lang w:val="sr-Cyrl-RS"/>
        </w:rPr>
        <w:t>.</w:t>
      </w:r>
    </w:p>
    <w:p w14:paraId="02BD3C77" w14:textId="77777777" w:rsidR="000E5915" w:rsidRDefault="000E5915" w:rsidP="00D42967">
      <w:pPr>
        <w:tabs>
          <w:tab w:val="left" w:pos="426"/>
        </w:tabs>
        <w:jc w:val="both"/>
        <w:rPr>
          <w:lang w:val="sr-Cyrl-RS"/>
        </w:rPr>
      </w:pPr>
    </w:p>
    <w:p w14:paraId="357CEBA2" w14:textId="6126AE71" w:rsidR="00C863D4" w:rsidRPr="0048451D" w:rsidRDefault="00C863D4" w:rsidP="00C863D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C863D4">
        <w:rPr>
          <w:i/>
          <w:lang w:val="sr-Cyrl-RS"/>
        </w:rPr>
        <w:t>Јавна политика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>
        <w:rPr>
          <w:lang w:val="sr-Cyrl-RS"/>
        </w:rPr>
        <w:t>1</w:t>
      </w:r>
      <w:r w:rsidRPr="00FE1BCD">
        <w:rPr>
          <w:lang w:val="sr-Cyrl-RS"/>
        </w:rPr>
        <w:t xml:space="preserve"> </w:t>
      </w:r>
      <w:r>
        <w:rPr>
          <w:lang w:val="sr-Cyrl-RS"/>
        </w:rPr>
        <w:t>године и обима 6</w:t>
      </w:r>
      <w:r w:rsidRPr="00FE1BCD">
        <w:rPr>
          <w:lang w:val="sr-Cyrl-RS"/>
        </w:rPr>
        <w:t>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C863D4">
        <w:rPr>
          <w:i/>
          <w:lang w:val="sr-Cyrl-RS"/>
        </w:rPr>
        <w:t xml:space="preserve">Универзитет Мармара </w:t>
      </w:r>
      <w:r w:rsidRPr="00C863D4">
        <w:rPr>
          <w:i/>
          <w:lang w:val="sr-Cyrl-CS"/>
        </w:rPr>
        <w:t xml:space="preserve">– </w:t>
      </w:r>
      <w:r w:rsidRPr="00C863D4">
        <w:rPr>
          <w:i/>
          <w:lang w:val="sr-Cyrl-RS"/>
        </w:rPr>
        <w:t>Институт друштвених наука, Истанбул, Турска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Pr="00C863D4">
        <w:rPr>
          <w:b/>
          <w:i/>
          <w:spacing w:val="-2"/>
          <w:lang w:val="sr-Latn-RS"/>
        </w:rPr>
        <w:t>Muhammed Enes (Osman) Danalioğlu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0E5915">
        <w:rPr>
          <w:i/>
          <w:lang w:val="sr-Cyrl-RS"/>
        </w:rPr>
        <w:t>Међународне и европске студије</w:t>
      </w:r>
      <w:r>
        <w:rPr>
          <w:lang w:val="sr-Cyrl-RS"/>
        </w:rPr>
        <w:t xml:space="preserve"> </w:t>
      </w:r>
      <w:r w:rsidRPr="00C95EA4">
        <w:rPr>
          <w:lang w:val="sr-Cyrl-CS"/>
        </w:rPr>
        <w:t xml:space="preserve">на Универзитету у Београду – </w:t>
      </w:r>
      <w:r>
        <w:rPr>
          <w:lang w:val="sr-Cyrl-CS"/>
        </w:rPr>
        <w:t>Факултет политичких наука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1D6909">
        <w:rPr>
          <w:lang w:val="sr-Cyrl-RS"/>
        </w:rPr>
        <w:t xml:space="preserve">Претходни ниво високог образовања именовани је савладао </w:t>
      </w:r>
      <w:r w:rsidRPr="001D6909">
        <w:rPr>
          <w:lang w:val="sr-Cyrl-CS"/>
        </w:rPr>
        <w:t xml:space="preserve">на </w:t>
      </w:r>
      <w:r w:rsidRPr="001D6909">
        <w:rPr>
          <w:spacing w:val="-2"/>
          <w:lang w:val="sr-Cyrl-CS"/>
        </w:rPr>
        <w:t>високошколској установи</w:t>
      </w:r>
      <w:r w:rsidRPr="001D6909">
        <w:rPr>
          <w:spacing w:val="-2"/>
          <w:lang w:val="sr-Latn-RS"/>
        </w:rPr>
        <w:t xml:space="preserve"> </w:t>
      </w:r>
      <w:r w:rsidRPr="001D6909">
        <w:rPr>
          <w:lang w:val="sr-Cyrl-RS"/>
        </w:rPr>
        <w:t xml:space="preserve">Универзитет Мармара </w:t>
      </w:r>
      <w:r w:rsidRPr="001D6909">
        <w:rPr>
          <w:lang w:val="sr-Cyrl-CS"/>
        </w:rPr>
        <w:t xml:space="preserve">– </w:t>
      </w:r>
      <w:r w:rsidRPr="001D6909">
        <w:rPr>
          <w:lang w:val="sr-Cyrl-RS"/>
        </w:rPr>
        <w:t xml:space="preserve">Факултет политичких наука, Истанбул, Турска, </w:t>
      </w:r>
      <w:r w:rsidRPr="001D6909">
        <w:rPr>
          <w:lang w:val="sr-Cyrl-CS"/>
        </w:rPr>
        <w:t>након окончаних академских студија првог степена обима 240 ЕСПБ (Локална управа)</w:t>
      </w:r>
      <w:r>
        <w:rPr>
          <w:lang w:val="sr-Cyrl-CS"/>
        </w:rPr>
        <w:t>.</w:t>
      </w:r>
    </w:p>
    <w:p w14:paraId="14686877" w14:textId="38A5E702" w:rsidR="00C863D4" w:rsidRPr="00977DDB" w:rsidRDefault="00C863D4" w:rsidP="00C863D4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Факултет политичких наука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9,</w:t>
      </w:r>
      <w:r>
        <w:rPr>
          <w:lang w:val="sr-Cyrl-RS"/>
        </w:rPr>
        <w:t>38</w:t>
      </w:r>
      <w:r w:rsidR="00B70A13">
        <w:rPr>
          <w:lang w:val="sr-Cyrl-RS"/>
        </w:rPr>
        <w:t>`</w:t>
      </w:r>
      <w:r w:rsidRPr="0048451D">
        <w:rPr>
          <w:lang w:val="sr-Cyrl-RS"/>
        </w:rPr>
        <w:t>.</w:t>
      </w:r>
    </w:p>
    <w:p w14:paraId="651A1AA4" w14:textId="77777777" w:rsidR="00C863D4" w:rsidRDefault="00C863D4" w:rsidP="00D42967">
      <w:pPr>
        <w:tabs>
          <w:tab w:val="left" w:pos="426"/>
        </w:tabs>
        <w:jc w:val="both"/>
        <w:rPr>
          <w:lang w:val="sr-Cyrl-RS"/>
        </w:rPr>
      </w:pPr>
    </w:p>
    <w:p w14:paraId="3328BC5B" w14:textId="2F982C27" w:rsidR="00206914" w:rsidRPr="0048451D" w:rsidRDefault="00206914" w:rsidP="0020691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lastRenderedPageBreak/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206914">
        <w:rPr>
          <w:i/>
        </w:rPr>
        <w:t>Хемијска</w:t>
      </w:r>
      <w:r w:rsidRPr="00206914">
        <w:rPr>
          <w:i/>
          <w:spacing w:val="-7"/>
        </w:rPr>
        <w:t xml:space="preserve"> </w:t>
      </w:r>
      <w:r w:rsidRPr="00206914">
        <w:rPr>
          <w:i/>
        </w:rPr>
        <w:t>технологија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48451D">
        <w:rPr>
          <w:lang w:val="sr-Cyrl-RS"/>
        </w:rPr>
        <w:t>2 године и обима 120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206914">
        <w:rPr>
          <w:i/>
        </w:rPr>
        <w:t>Руски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>хемијско-технолошки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>универзитет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>„Д.И.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>Мендељејев“,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 xml:space="preserve">Москва, </w:t>
      </w:r>
      <w:r w:rsidRPr="00206914">
        <w:rPr>
          <w:i/>
          <w:lang w:val="sr-Cyrl-RS"/>
        </w:rPr>
        <w:t>Руска</w:t>
      </w:r>
      <w:r w:rsidRPr="00206914">
        <w:rPr>
          <w:i/>
          <w:spacing w:val="1"/>
        </w:rPr>
        <w:t xml:space="preserve"> </w:t>
      </w:r>
      <w:r w:rsidRPr="00206914">
        <w:rPr>
          <w:i/>
        </w:rPr>
        <w:t>Федерација</w:t>
      </w:r>
      <w:r w:rsidRPr="0048451D">
        <w:rPr>
          <w:i/>
          <w:lang w:val="sr-Cyrl-CS"/>
        </w:rPr>
        <w:t xml:space="preserve">, </w:t>
      </w:r>
      <w:r w:rsidRPr="0048451D">
        <w:rPr>
          <w:lang w:val="sr-Cyrl-CS"/>
        </w:rPr>
        <w:t xml:space="preserve">а поводом захтева који је </w:t>
      </w:r>
      <w:r w:rsidRPr="0048451D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>ла</w:t>
      </w:r>
      <w:r w:rsidRPr="0048451D">
        <w:rPr>
          <w:spacing w:val="-2"/>
          <w:lang w:val="sr-Cyrl-RS"/>
        </w:rPr>
        <w:t xml:space="preserve"> </w:t>
      </w:r>
      <w:r w:rsidRPr="00206914">
        <w:rPr>
          <w:b/>
          <w:i/>
        </w:rPr>
        <w:t>Лидија (Олга) Чистјакова, рођ.</w:t>
      </w:r>
      <w:r w:rsidRPr="00206914">
        <w:rPr>
          <w:b/>
          <w:i/>
          <w:spacing w:val="1"/>
        </w:rPr>
        <w:t xml:space="preserve"> </w:t>
      </w:r>
      <w:r w:rsidRPr="00206914">
        <w:rPr>
          <w:b/>
          <w:i/>
          <w:spacing w:val="-1"/>
        </w:rPr>
        <w:t>Бавикина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</w:t>
      </w:r>
      <w:r w:rsidRPr="007E1D06">
        <w:t xml:space="preserve">специјалистичких </w:t>
      </w:r>
      <w:r w:rsidRPr="0048451D">
        <w:rPr>
          <w:lang w:val="sr-Cyrl-CS"/>
        </w:rPr>
        <w:t>академских студија</w:t>
      </w:r>
      <w:r w:rsidRPr="0048451D">
        <w:rPr>
          <w:lang w:val="sr-Cyrl-RS"/>
        </w:rPr>
        <w:t xml:space="preserve"> </w:t>
      </w:r>
      <w:r w:rsidRPr="00206914">
        <w:rPr>
          <w:i/>
        </w:rPr>
        <w:t>Козметологија – 60 ЕСПБ</w:t>
      </w:r>
      <w:r w:rsidRPr="007E1D06">
        <w:t xml:space="preserve"> на</w:t>
      </w:r>
      <w:r w:rsidRPr="007E1D06">
        <w:rPr>
          <w:spacing w:val="1"/>
        </w:rPr>
        <w:t xml:space="preserve"> </w:t>
      </w:r>
      <w:r w:rsidRPr="007E1D06">
        <w:t>Универзитету у Београду – Фармацеутски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7E1D06">
        <w:t>Претходни ниво високог</w:t>
      </w:r>
      <w:r w:rsidRPr="007E1D06">
        <w:rPr>
          <w:spacing w:val="1"/>
        </w:rPr>
        <w:t xml:space="preserve"> </w:t>
      </w:r>
      <w:r w:rsidRPr="007E1D06">
        <w:t>образовања</w:t>
      </w:r>
      <w:r w:rsidRPr="007E1D06">
        <w:rPr>
          <w:spacing w:val="-7"/>
        </w:rPr>
        <w:t xml:space="preserve"> </w:t>
      </w:r>
      <w:r w:rsidRPr="007E1D06">
        <w:t>именована</w:t>
      </w:r>
      <w:r w:rsidRPr="007E1D06">
        <w:rPr>
          <w:spacing w:val="-5"/>
        </w:rPr>
        <w:t xml:space="preserve"> </w:t>
      </w:r>
      <w:r w:rsidRPr="007E1D06">
        <w:t>је</w:t>
      </w:r>
      <w:r w:rsidRPr="007E1D06">
        <w:rPr>
          <w:spacing w:val="-7"/>
        </w:rPr>
        <w:t xml:space="preserve"> </w:t>
      </w:r>
      <w:r w:rsidRPr="007E1D06">
        <w:t>савладала</w:t>
      </w:r>
      <w:r w:rsidRPr="007E1D06">
        <w:rPr>
          <w:spacing w:val="-5"/>
        </w:rPr>
        <w:t xml:space="preserve"> </w:t>
      </w:r>
      <w:r w:rsidRPr="007E1D06">
        <w:t>на</w:t>
      </w:r>
      <w:r w:rsidRPr="007E1D06">
        <w:rPr>
          <w:spacing w:val="-6"/>
        </w:rPr>
        <w:t xml:space="preserve"> </w:t>
      </w:r>
      <w:r w:rsidRPr="007E1D06">
        <w:t>високошколској</w:t>
      </w:r>
      <w:r w:rsidRPr="007E1D06">
        <w:rPr>
          <w:spacing w:val="-6"/>
        </w:rPr>
        <w:t xml:space="preserve"> </w:t>
      </w:r>
      <w:r w:rsidRPr="007E1D06">
        <w:t>установи</w:t>
      </w:r>
      <w:r w:rsidRPr="007E1D06">
        <w:rPr>
          <w:spacing w:val="-9"/>
        </w:rPr>
        <w:t xml:space="preserve"> </w:t>
      </w:r>
      <w:r w:rsidRPr="007E1D06">
        <w:t>Руски</w:t>
      </w:r>
      <w:r w:rsidRPr="007E1D06">
        <w:rPr>
          <w:spacing w:val="-6"/>
        </w:rPr>
        <w:t xml:space="preserve"> </w:t>
      </w:r>
      <w:r w:rsidRPr="007E1D06">
        <w:t>хемијско-</w:t>
      </w:r>
      <w:r w:rsidRPr="007E1D06">
        <w:rPr>
          <w:spacing w:val="-58"/>
        </w:rPr>
        <w:t xml:space="preserve"> </w:t>
      </w:r>
      <w:r w:rsidRPr="007E1D06">
        <w:t>технолошки универзитет „Д.И. Мендељејев“, Москва, Руска Федерација, након</w:t>
      </w:r>
      <w:r w:rsidRPr="007E1D06">
        <w:rPr>
          <w:spacing w:val="-57"/>
        </w:rPr>
        <w:t xml:space="preserve"> </w:t>
      </w:r>
      <w:r w:rsidRPr="007E1D06">
        <w:t>окончаних</w:t>
      </w:r>
      <w:r w:rsidRPr="007E1D06">
        <w:rPr>
          <w:spacing w:val="1"/>
        </w:rPr>
        <w:t xml:space="preserve"> </w:t>
      </w:r>
      <w:r w:rsidRPr="007E1D06">
        <w:t>академских</w:t>
      </w:r>
      <w:r w:rsidRPr="007E1D06">
        <w:rPr>
          <w:spacing w:val="1"/>
        </w:rPr>
        <w:t xml:space="preserve"> </w:t>
      </w:r>
      <w:r w:rsidRPr="007E1D06">
        <w:t>студија</w:t>
      </w:r>
      <w:r w:rsidRPr="007E1D06">
        <w:rPr>
          <w:spacing w:val="1"/>
        </w:rPr>
        <w:t xml:space="preserve"> </w:t>
      </w:r>
      <w:r w:rsidRPr="007E1D06">
        <w:t>првог</w:t>
      </w:r>
      <w:r w:rsidRPr="007E1D06">
        <w:rPr>
          <w:spacing w:val="1"/>
        </w:rPr>
        <w:t xml:space="preserve"> </w:t>
      </w:r>
      <w:r w:rsidRPr="007E1D06">
        <w:t>степена</w:t>
      </w:r>
      <w:r w:rsidRPr="007E1D06">
        <w:rPr>
          <w:spacing w:val="1"/>
        </w:rPr>
        <w:t xml:space="preserve"> </w:t>
      </w:r>
      <w:r w:rsidRPr="007E1D06">
        <w:t>обима</w:t>
      </w:r>
      <w:r w:rsidRPr="007E1D06">
        <w:rPr>
          <w:spacing w:val="1"/>
        </w:rPr>
        <w:t xml:space="preserve"> </w:t>
      </w:r>
      <w:r w:rsidRPr="007E1D06">
        <w:t>240</w:t>
      </w:r>
      <w:r w:rsidRPr="007E1D06">
        <w:rPr>
          <w:spacing w:val="1"/>
        </w:rPr>
        <w:t xml:space="preserve"> </w:t>
      </w:r>
      <w:r w:rsidRPr="007E1D06">
        <w:t>ЕСПБ</w:t>
      </w:r>
      <w:r w:rsidRPr="007E1D06">
        <w:rPr>
          <w:spacing w:val="1"/>
        </w:rPr>
        <w:t xml:space="preserve"> </w:t>
      </w:r>
      <w:r w:rsidRPr="007E1D06">
        <w:t>(Хемијска</w:t>
      </w:r>
      <w:r w:rsidRPr="007E1D06">
        <w:rPr>
          <w:spacing w:val="1"/>
        </w:rPr>
        <w:t xml:space="preserve"> </w:t>
      </w:r>
      <w:r w:rsidRPr="007E1D06">
        <w:t>технологија)</w:t>
      </w:r>
      <w:r>
        <w:t>.</w:t>
      </w:r>
    </w:p>
    <w:p w14:paraId="3CCEB62B" w14:textId="2B77867C" w:rsidR="00206914" w:rsidRPr="00977DDB" w:rsidRDefault="00206914" w:rsidP="00206914">
      <w:pPr>
        <w:tabs>
          <w:tab w:val="left" w:pos="426"/>
        </w:tabs>
        <w:ind w:left="426"/>
        <w:jc w:val="both"/>
        <w:rPr>
          <w:b/>
          <w:i/>
        </w:rPr>
      </w:pPr>
      <w:r w:rsidRPr="007E1D06">
        <w:t xml:space="preserve">Фармацеутски </w:t>
      </w:r>
      <w:r w:rsidRPr="0048451D">
        <w:rPr>
          <w:lang w:val="sr-Cyrl-CS"/>
        </w:rPr>
        <w:t>ф</w:t>
      </w:r>
      <w:r w:rsidRPr="0048451D">
        <w:rPr>
          <w:spacing w:val="-2"/>
          <w:lang w:val="sr-Cyrl-CS"/>
        </w:rPr>
        <w:t>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</w:t>
      </w:r>
      <w:r>
        <w:t>специјалистичк</w:t>
      </w:r>
      <w:r w:rsidRPr="0048451D">
        <w:rPr>
          <w:lang w:val="sr-Cyrl-CS"/>
        </w:rPr>
        <w:t xml:space="preserve">им академским студијама. Утврђена просечна оцена </w:t>
      </w:r>
      <w:r>
        <w:rPr>
          <w:lang w:val="sr-Cyrl-CS"/>
        </w:rPr>
        <w:t xml:space="preserve">на првом степену студија </w:t>
      </w:r>
      <w:r w:rsidRPr="0048451D">
        <w:rPr>
          <w:lang w:val="sr-Cyrl-CS"/>
        </w:rPr>
        <w:t>је 8,</w:t>
      </w:r>
      <w:r>
        <w:rPr>
          <w:lang w:val="sr-Cyrl-CS"/>
        </w:rPr>
        <w:t>27, а на другом 10,00</w:t>
      </w:r>
      <w:r w:rsidRPr="0048451D">
        <w:rPr>
          <w:lang w:val="sr-Cyrl-RS"/>
        </w:rPr>
        <w:t>.</w:t>
      </w:r>
    </w:p>
    <w:p w14:paraId="292608B4" w14:textId="77777777" w:rsidR="00206914" w:rsidRDefault="00206914" w:rsidP="00D42967">
      <w:pPr>
        <w:tabs>
          <w:tab w:val="left" w:pos="426"/>
        </w:tabs>
        <w:jc w:val="both"/>
        <w:rPr>
          <w:lang w:val="sr-Cyrl-RS"/>
        </w:rPr>
      </w:pPr>
    </w:p>
    <w:p w14:paraId="62C49B37" w14:textId="2F51FF1B" w:rsidR="00EC3E80" w:rsidRPr="0048451D" w:rsidRDefault="00EC3E80" w:rsidP="00EC3E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EC3E80">
        <w:rPr>
          <w:i/>
          <w:lang w:val="sr-Cyrl-RS"/>
        </w:rPr>
        <w:t>Социјална и културна антропологија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48451D">
        <w:rPr>
          <w:lang w:val="sr-Cyrl-RS"/>
        </w:rPr>
        <w:t>2 године и обима 120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EC3E80">
        <w:rPr>
          <w:i/>
          <w:lang w:val="sr-Cyrl-CS"/>
        </w:rPr>
        <w:t>Универзитет Мартин Лутер, Хале Витенберг, Немачка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Pr="00EC3E80">
        <w:rPr>
          <w:b/>
          <w:i/>
          <w:spacing w:val="-2"/>
          <w:lang w:val="sr-Cyrl-RS"/>
        </w:rPr>
        <w:t>Иван (Милан) Максимовић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EC3E80">
        <w:rPr>
          <w:i/>
          <w:lang w:val="sr-Cyrl-RS"/>
        </w:rPr>
        <w:t>Етнологија и антропологија</w:t>
      </w:r>
      <w:r w:rsidRPr="00C95EA4">
        <w:rPr>
          <w:lang w:val="sr-Cyrl-CS"/>
        </w:rPr>
        <w:t xml:space="preserve"> на Универзитету у Београду – </w:t>
      </w:r>
      <w:r>
        <w:rPr>
          <w:lang w:val="sr-Cyrl-CS"/>
        </w:rPr>
        <w:t>Филозофски</w:t>
      </w:r>
      <w:r w:rsidRPr="00C95EA4">
        <w:rPr>
          <w:lang w:val="sr-Cyrl-CS"/>
        </w:rPr>
        <w:t xml:space="preserve">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135A8D">
        <w:rPr>
          <w:lang w:val="sr-Cyrl-RS"/>
        </w:rPr>
        <w:t>Претходни ниво високог образовања именован</w:t>
      </w:r>
      <w:r>
        <w:rPr>
          <w:lang w:val="sr-Cyrl-RS"/>
        </w:rPr>
        <w:t>и</w:t>
      </w:r>
      <w:r w:rsidRPr="00135A8D">
        <w:rPr>
          <w:lang w:val="sr-Cyrl-RS"/>
        </w:rPr>
        <w:t xml:space="preserve"> је савлада</w:t>
      </w:r>
      <w:r>
        <w:rPr>
          <w:lang w:val="sr-Cyrl-RS"/>
        </w:rPr>
        <w:t>о</w:t>
      </w:r>
      <w:r w:rsidRPr="00135A8D">
        <w:rPr>
          <w:lang w:val="sr-Cyrl-RS"/>
        </w:rPr>
        <w:t xml:space="preserve"> </w:t>
      </w:r>
      <w:r w:rsidRPr="00135A8D">
        <w:rPr>
          <w:lang w:val="sr-Cyrl-CS"/>
        </w:rPr>
        <w:t xml:space="preserve">на </w:t>
      </w:r>
      <w:r>
        <w:rPr>
          <w:spacing w:val="-2"/>
          <w:lang w:val="sr-Cyrl-CS"/>
        </w:rPr>
        <w:t xml:space="preserve">Универзитету у Београду </w:t>
      </w:r>
      <w:r w:rsidRPr="00135A8D">
        <w:rPr>
          <w:lang w:val="sr-Cyrl-CS"/>
        </w:rPr>
        <w:t>–</w:t>
      </w:r>
      <w:r>
        <w:rPr>
          <w:spacing w:val="-2"/>
          <w:lang w:val="sr-Cyrl-CS"/>
        </w:rPr>
        <w:t xml:space="preserve"> Филозофски факултет</w:t>
      </w:r>
      <w:r w:rsidRPr="00135A8D">
        <w:rPr>
          <w:lang w:val="sr-Cyrl-RS"/>
        </w:rPr>
        <w:t xml:space="preserve">, </w:t>
      </w:r>
      <w:r w:rsidRPr="00135A8D">
        <w:rPr>
          <w:lang w:val="sr-Cyrl-CS"/>
        </w:rPr>
        <w:t xml:space="preserve">након окончаних академских студија првог степена обима </w:t>
      </w:r>
      <w:r>
        <w:rPr>
          <w:lang w:val="sr-Cyrl-CS"/>
        </w:rPr>
        <w:t>240</w:t>
      </w:r>
      <w:r w:rsidRPr="00135A8D">
        <w:rPr>
          <w:lang w:val="sr-Cyrl-CS"/>
        </w:rPr>
        <w:t xml:space="preserve"> ЕСПБ (</w:t>
      </w:r>
      <w:r>
        <w:rPr>
          <w:lang w:val="sr-Cyrl-CS"/>
        </w:rPr>
        <w:t>дипломирани етнолог-антрополог</w:t>
      </w:r>
      <w:r w:rsidRPr="00135A8D">
        <w:rPr>
          <w:lang w:val="sr-Cyrl-CS"/>
        </w:rPr>
        <w:t>)</w:t>
      </w:r>
      <w:r>
        <w:rPr>
          <w:lang w:val="sr-Cyrl-CS"/>
        </w:rPr>
        <w:t>.</w:t>
      </w:r>
    </w:p>
    <w:p w14:paraId="2B836745" w14:textId="7B4FC217" w:rsidR="00EC3E80" w:rsidRPr="00977DDB" w:rsidRDefault="00EC3E80" w:rsidP="00EC3E80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Филозофски</w:t>
      </w:r>
      <w:r w:rsidRPr="00C95EA4">
        <w:rPr>
          <w:lang w:val="sr-Cyrl-CS"/>
        </w:rPr>
        <w:t xml:space="preserve"> </w:t>
      </w:r>
      <w:r w:rsidRPr="0048451D">
        <w:rPr>
          <w:lang w:val="sr-Cyrl-CS"/>
        </w:rPr>
        <w:t>ф</w:t>
      </w:r>
      <w:r w:rsidRPr="0048451D">
        <w:rPr>
          <w:spacing w:val="-2"/>
          <w:lang w:val="sr-Cyrl-CS"/>
        </w:rPr>
        <w:t>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9,38</w:t>
      </w:r>
      <w:r w:rsidRPr="0048451D">
        <w:rPr>
          <w:lang w:val="sr-Cyrl-RS"/>
        </w:rPr>
        <w:t>.</w:t>
      </w:r>
    </w:p>
    <w:p w14:paraId="26032C3B" w14:textId="77777777" w:rsidR="00EC3E80" w:rsidRDefault="00EC3E80" w:rsidP="00D42967">
      <w:pPr>
        <w:tabs>
          <w:tab w:val="left" w:pos="426"/>
        </w:tabs>
        <w:jc w:val="both"/>
        <w:rPr>
          <w:lang w:val="sr-Cyrl-RS"/>
        </w:rPr>
      </w:pPr>
    </w:p>
    <w:p w14:paraId="62102EC1" w14:textId="03892CE0" w:rsidR="002B573F" w:rsidRPr="0048451D" w:rsidRDefault="002B573F" w:rsidP="002B5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2B573F">
        <w:rPr>
          <w:i/>
          <w:lang w:val="sr-Cyrl-RS"/>
        </w:rPr>
        <w:t>Историја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 w:rsidRPr="0048451D">
        <w:rPr>
          <w:lang w:val="sr-Cyrl-RS"/>
        </w:rPr>
        <w:t>2 године и обима 120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2B573F">
        <w:rPr>
          <w:i/>
          <w:lang w:val="sr-Cyrl-RS"/>
        </w:rPr>
        <w:t>Универзитет у Љубљани – Филозофски факултет, Љубљана, Словенија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="00E10841" w:rsidRPr="00E10841">
        <w:rPr>
          <w:b/>
          <w:i/>
          <w:lang w:val="sr-Cyrl-CS"/>
        </w:rPr>
        <w:t>Петар (Драган) Милијић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="00E10841" w:rsidRPr="00E10841">
        <w:rPr>
          <w:i/>
          <w:lang w:val="sr-Cyrl-RS"/>
        </w:rPr>
        <w:t>Историја</w:t>
      </w:r>
      <w:r w:rsidRPr="00C95EA4">
        <w:rPr>
          <w:lang w:val="sr-Cyrl-CS"/>
        </w:rPr>
        <w:t xml:space="preserve"> на Универзитету у Београду – </w:t>
      </w:r>
      <w:r>
        <w:rPr>
          <w:lang w:val="sr-Cyrl-CS"/>
        </w:rPr>
        <w:t>Филозофски</w:t>
      </w:r>
      <w:r w:rsidRPr="00C95EA4">
        <w:rPr>
          <w:lang w:val="sr-Cyrl-CS"/>
        </w:rPr>
        <w:t xml:space="preserve">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="00E10841" w:rsidRPr="00A350B7">
        <w:rPr>
          <w:lang w:val="sr-Cyrl-RS"/>
        </w:rPr>
        <w:t xml:space="preserve">Претходни ниво високог образовања именовани је савладао </w:t>
      </w:r>
      <w:r w:rsidR="00E10841" w:rsidRPr="00A350B7">
        <w:rPr>
          <w:lang w:val="sr-Cyrl-CS"/>
        </w:rPr>
        <w:t>на страној високошколској установи</w:t>
      </w:r>
      <w:r w:rsidR="00E10841" w:rsidRPr="00A350B7">
        <w:rPr>
          <w:lang w:val="sr-Cyrl-RS"/>
        </w:rPr>
        <w:t xml:space="preserve"> Универзитет у Љубљани – Филозофски факултет, Љубљана, Словенија, </w:t>
      </w:r>
      <w:r w:rsidR="00E10841" w:rsidRPr="00A350B7">
        <w:rPr>
          <w:lang w:val="sr-Cyrl-CS"/>
        </w:rPr>
        <w:t>након окончаних академских студија првог степена у обиму од 180 ЕСПБ (компаративна књижевност и теорија</w:t>
      </w:r>
      <w:r w:rsidR="00E10841">
        <w:rPr>
          <w:lang w:val="sr-Cyrl-CS"/>
        </w:rPr>
        <w:t xml:space="preserve"> књижевности)</w:t>
      </w:r>
      <w:r>
        <w:rPr>
          <w:lang w:val="sr-Cyrl-CS"/>
        </w:rPr>
        <w:t>.</w:t>
      </w:r>
    </w:p>
    <w:p w14:paraId="21DE93DB" w14:textId="26A54FAB" w:rsidR="002B573F" w:rsidRPr="00977DDB" w:rsidRDefault="002B573F" w:rsidP="002B573F">
      <w:pPr>
        <w:tabs>
          <w:tab w:val="left" w:pos="426"/>
        </w:tabs>
        <w:ind w:left="426"/>
        <w:jc w:val="both"/>
        <w:rPr>
          <w:b/>
          <w:i/>
        </w:rPr>
      </w:pPr>
      <w:r>
        <w:rPr>
          <w:lang w:val="sr-Cyrl-CS"/>
        </w:rPr>
        <w:t>Филозофски</w:t>
      </w:r>
      <w:r w:rsidRPr="00C95EA4">
        <w:rPr>
          <w:lang w:val="sr-Cyrl-CS"/>
        </w:rPr>
        <w:t xml:space="preserve"> </w:t>
      </w:r>
      <w:r w:rsidRPr="0048451D">
        <w:rPr>
          <w:lang w:val="sr-Cyrl-CS"/>
        </w:rPr>
        <w:t>ф</w:t>
      </w:r>
      <w:r w:rsidRPr="0048451D">
        <w:rPr>
          <w:spacing w:val="-2"/>
          <w:lang w:val="sr-Cyrl-CS"/>
        </w:rPr>
        <w:t>акултет</w:t>
      </w:r>
      <w:r w:rsidRPr="0048451D">
        <w:rPr>
          <w:lang w:val="sr-Cyrl-CS"/>
        </w:rPr>
        <w:t xml:space="preserve"> је упутио Предлог одлуке да се предметна високошколска исправа призна ради наставка образовања на наведеним докторским академским студијама</w:t>
      </w:r>
      <w:r w:rsidR="00E10841">
        <w:rPr>
          <w:lang w:val="sr-Latn-RS"/>
        </w:rPr>
        <w:t xml:space="preserve">, </w:t>
      </w:r>
      <w:r w:rsidR="00E10841">
        <w:rPr>
          <w:lang w:val="sr-Cyrl-RS"/>
        </w:rPr>
        <w:t>уз обавезу да положи диференцијални испит</w:t>
      </w:r>
      <w:r w:rsidRPr="0048451D">
        <w:rPr>
          <w:lang w:val="sr-Cyrl-CS"/>
        </w:rPr>
        <w:t xml:space="preserve">. Утврђена ошшта просечна оцена је </w:t>
      </w:r>
      <w:r w:rsidR="00E10841">
        <w:rPr>
          <w:lang w:val="sr-Cyrl-RS"/>
        </w:rPr>
        <w:t>8,42</w:t>
      </w:r>
      <w:r w:rsidRPr="0048451D">
        <w:rPr>
          <w:lang w:val="sr-Cyrl-RS"/>
        </w:rPr>
        <w:t>.</w:t>
      </w:r>
    </w:p>
    <w:p w14:paraId="2047157D" w14:textId="77777777" w:rsidR="002B573F" w:rsidRDefault="002B573F" w:rsidP="00D42967">
      <w:pPr>
        <w:tabs>
          <w:tab w:val="left" w:pos="426"/>
        </w:tabs>
        <w:jc w:val="both"/>
        <w:rPr>
          <w:lang w:val="sr-Cyrl-RS"/>
        </w:rPr>
      </w:pPr>
    </w:p>
    <w:p w14:paraId="4644E9AC" w14:textId="0333FFD4" w:rsidR="00D67F13" w:rsidRPr="0048451D" w:rsidRDefault="00D67F13" w:rsidP="00D67F1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451D">
        <w:rPr>
          <w:lang w:val="sr-Cyrl-CS"/>
        </w:rPr>
        <w:t xml:space="preserve">Признавање високошколске исправе </w:t>
      </w:r>
      <w:r w:rsidRPr="0048451D">
        <w:rPr>
          <w:lang w:val="sr-Cyrl-RS"/>
        </w:rPr>
        <w:t>другог</w:t>
      </w:r>
      <w:r w:rsidRPr="0048451D">
        <w:rPr>
          <w:lang w:val="sr-Cyrl-CS"/>
        </w:rPr>
        <w:t xml:space="preserve"> степена студија, </w:t>
      </w:r>
      <w:r w:rsidRPr="0048451D">
        <w:rPr>
          <w:lang w:val="sr-Cyrl-RS"/>
        </w:rPr>
        <w:t xml:space="preserve">студијски програм: </w:t>
      </w:r>
      <w:r w:rsidRPr="00D67F13">
        <w:rPr>
          <w:i/>
          <w:lang w:val="sr-Cyrl-RS"/>
        </w:rPr>
        <w:t>Исламске студије</w:t>
      </w:r>
      <w:r w:rsidRPr="0048451D">
        <w:rPr>
          <w:lang w:val="sr-Latn-RS"/>
        </w:rPr>
        <w:t>,</w:t>
      </w:r>
      <w:r w:rsidRPr="0048451D">
        <w:rPr>
          <w:lang w:val="sr-Cyrl-CS"/>
        </w:rPr>
        <w:t xml:space="preserve"> у трајању од</w:t>
      </w:r>
      <w:r w:rsidRPr="0048451D">
        <w:t xml:space="preserve"> </w:t>
      </w:r>
      <w:r>
        <w:rPr>
          <w:lang w:val="sr-Cyrl-RS"/>
        </w:rPr>
        <w:t>1</w:t>
      </w:r>
      <w:r w:rsidRPr="00FE1BCD">
        <w:rPr>
          <w:lang w:val="sr-Cyrl-RS"/>
        </w:rPr>
        <w:t xml:space="preserve"> </w:t>
      </w:r>
      <w:r>
        <w:rPr>
          <w:lang w:val="sr-Cyrl-RS"/>
        </w:rPr>
        <w:t>године и обима 6</w:t>
      </w:r>
      <w:r w:rsidRPr="00FE1BCD">
        <w:rPr>
          <w:lang w:val="sr-Cyrl-RS"/>
        </w:rPr>
        <w:t>0 ЕСПБ</w:t>
      </w:r>
      <w:r w:rsidRPr="0048451D">
        <w:rPr>
          <w:lang w:val="sr-Cyrl-CS"/>
        </w:rPr>
        <w:t xml:space="preserve">, који се изводи на страној високошколској установи </w:t>
      </w:r>
      <w:r w:rsidRPr="00D67F13">
        <w:rPr>
          <w:i/>
          <w:lang w:val="sr-Cyrl-RS"/>
        </w:rPr>
        <w:t>Универзитет у Сарајеву – Факултет исламских наука, Сарајево, Босна и Херцеговина</w:t>
      </w:r>
      <w:r w:rsidRPr="000002B7">
        <w:rPr>
          <w:i/>
          <w:lang w:val="sr-Latn-RS"/>
        </w:rPr>
        <w:t>,</w:t>
      </w:r>
      <w:r w:rsidRPr="0048451D">
        <w:rPr>
          <w:i/>
          <w:lang w:val="sr-Cyrl-CS"/>
        </w:rPr>
        <w:t xml:space="preserve"> </w:t>
      </w:r>
      <w:r w:rsidRPr="0048451D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CS"/>
        </w:rPr>
        <w:t xml:space="preserve">o </w:t>
      </w:r>
      <w:r w:rsidRPr="00D67F13">
        <w:rPr>
          <w:b/>
          <w:i/>
          <w:spacing w:val="-2"/>
          <w:lang w:val="sr-Cyrl-RS"/>
        </w:rPr>
        <w:t>Денис (Бидо) Грах</w:t>
      </w:r>
      <w:r w:rsidRPr="00D67F13">
        <w:rPr>
          <w:b/>
          <w:i/>
          <w:spacing w:val="-2"/>
        </w:rPr>
        <w:t>o</w:t>
      </w:r>
      <w:r w:rsidRPr="00D67F13">
        <w:rPr>
          <w:b/>
          <w:i/>
          <w:spacing w:val="-2"/>
          <w:lang w:val="sr-Cyrl-RS"/>
        </w:rPr>
        <w:t>вац</w:t>
      </w:r>
      <w:r w:rsidRPr="0048451D">
        <w:rPr>
          <w:lang w:val="sr-Cyrl-CS"/>
        </w:rPr>
        <w:t xml:space="preserve"> за признавање стране високошколске исправе у сврху уписа студијског програма докторских академских студија</w:t>
      </w:r>
      <w:r w:rsidRPr="0048451D">
        <w:rPr>
          <w:lang w:val="sr-Cyrl-RS"/>
        </w:rPr>
        <w:t xml:space="preserve"> </w:t>
      </w:r>
      <w:r w:rsidRPr="00D67F13">
        <w:rPr>
          <w:i/>
          <w:lang w:val="sr-Cyrl-CS"/>
        </w:rPr>
        <w:t>Језик, књижевност и култура</w:t>
      </w:r>
      <w:r w:rsidRPr="00322133">
        <w:rPr>
          <w:lang w:val="sr-Cyrl-CS"/>
        </w:rPr>
        <w:t xml:space="preserve"> на Универзитету у Београду – Филолошки факултет</w:t>
      </w:r>
      <w:r w:rsidRPr="0048451D">
        <w:rPr>
          <w:spacing w:val="-2"/>
          <w:lang w:val="sr-Cyrl-CS"/>
        </w:rPr>
        <w:t>.</w:t>
      </w:r>
      <w:r w:rsidRPr="0048451D">
        <w:rPr>
          <w:lang w:val="sr-Cyrl-RS"/>
        </w:rPr>
        <w:t xml:space="preserve"> </w:t>
      </w:r>
      <w:r w:rsidRPr="007D57FC">
        <w:rPr>
          <w:lang w:val="sr-Cyrl-RS"/>
        </w:rPr>
        <w:t>Претходни ниво високог образовања именован</w:t>
      </w:r>
      <w:r>
        <w:rPr>
          <w:lang w:val="sr-Cyrl-RS"/>
        </w:rPr>
        <w:t>и</w:t>
      </w:r>
      <w:r w:rsidRPr="007D57FC">
        <w:rPr>
          <w:lang w:val="sr-Cyrl-RS"/>
        </w:rPr>
        <w:t xml:space="preserve"> је савлад</w:t>
      </w:r>
      <w:r>
        <w:rPr>
          <w:lang w:val="sr-Cyrl-RS"/>
        </w:rPr>
        <w:t>ао</w:t>
      </w:r>
      <w:r w:rsidRPr="007D57FC">
        <w:rPr>
          <w:lang w:val="sr-Cyrl-RS"/>
        </w:rPr>
        <w:t xml:space="preserve"> </w:t>
      </w:r>
      <w:r w:rsidRPr="007D57FC">
        <w:rPr>
          <w:lang w:val="sr-Cyrl-CS"/>
        </w:rPr>
        <w:t xml:space="preserve">на </w:t>
      </w:r>
      <w:r w:rsidRPr="007B477A">
        <w:rPr>
          <w:spacing w:val="-2"/>
          <w:lang w:val="sr-Cyrl-CS"/>
        </w:rPr>
        <w:t xml:space="preserve">страној високошколској </w:t>
      </w:r>
      <w:r w:rsidRPr="002A62DA">
        <w:rPr>
          <w:spacing w:val="-2"/>
          <w:lang w:val="sr-Cyrl-CS"/>
        </w:rPr>
        <w:t>установи</w:t>
      </w:r>
      <w:r w:rsidRPr="002A62DA">
        <w:rPr>
          <w:spacing w:val="-2"/>
          <w:lang w:val="sr-Latn-RS"/>
        </w:rPr>
        <w:t xml:space="preserve"> </w:t>
      </w:r>
      <w:r w:rsidRPr="002A62DA">
        <w:rPr>
          <w:lang w:val="sr-Cyrl-CS"/>
        </w:rPr>
        <w:t xml:space="preserve">Универзитет </w:t>
      </w:r>
      <w:r>
        <w:rPr>
          <w:lang w:val="sr-Cyrl-CS"/>
        </w:rPr>
        <w:t xml:space="preserve">наука и технологија – Факултет </w:t>
      </w:r>
      <w:r>
        <w:rPr>
          <w:lang w:val="sr-Cyrl-CS"/>
        </w:rPr>
        <w:lastRenderedPageBreak/>
        <w:t>хуманистичко-друштвених наука, Сана, Јемен</w:t>
      </w:r>
      <w:r w:rsidRPr="002A62DA">
        <w:rPr>
          <w:lang w:val="sr-Cyrl-RS"/>
        </w:rPr>
        <w:t xml:space="preserve">, </w:t>
      </w:r>
      <w:r w:rsidRPr="007D57FC">
        <w:rPr>
          <w:lang w:val="sr-Cyrl-CS"/>
        </w:rPr>
        <w:t xml:space="preserve">након окончаних академских студија првог степена </w:t>
      </w:r>
      <w:r>
        <w:rPr>
          <w:lang w:val="sr-Cyrl-CS"/>
        </w:rPr>
        <w:t>у трајању од 4 године (Исламске студије).</w:t>
      </w:r>
    </w:p>
    <w:p w14:paraId="5CC54C84" w14:textId="58E95405" w:rsidR="00D67F13" w:rsidRPr="00977DDB" w:rsidRDefault="0044105C" w:rsidP="00D67F13">
      <w:pPr>
        <w:tabs>
          <w:tab w:val="left" w:pos="426"/>
        </w:tabs>
        <w:ind w:left="426"/>
        <w:jc w:val="both"/>
        <w:rPr>
          <w:b/>
          <w:i/>
        </w:rPr>
      </w:pPr>
      <w:r w:rsidRPr="00322133">
        <w:rPr>
          <w:lang w:val="sr-Cyrl-CS"/>
        </w:rPr>
        <w:t>Филолошки факултет</w:t>
      </w:r>
      <w:r w:rsidRPr="0048451D">
        <w:rPr>
          <w:lang w:val="sr-Cyrl-CS"/>
        </w:rPr>
        <w:t xml:space="preserve"> </w:t>
      </w:r>
      <w:r w:rsidR="00D67F13" w:rsidRPr="0048451D">
        <w:rPr>
          <w:lang w:val="sr-Cyrl-CS"/>
        </w:rPr>
        <w:t xml:space="preserve">је упутио Предлог одлуке да се предметна високошколска исправа призна ради наставка образовања на наведеним докторским академским студијама. Утврђена ошшта просечна оцена је </w:t>
      </w:r>
      <w:r>
        <w:rPr>
          <w:lang w:val="sr-Latn-RS"/>
        </w:rPr>
        <w:t>8,47</w:t>
      </w:r>
      <w:r w:rsidR="00D67F13" w:rsidRPr="0048451D">
        <w:rPr>
          <w:lang w:val="sr-Cyrl-RS"/>
        </w:rPr>
        <w:t>.</w:t>
      </w:r>
    </w:p>
    <w:p w14:paraId="641CF737" w14:textId="77777777" w:rsidR="00D67F13" w:rsidRDefault="00D67F13" w:rsidP="00D42967">
      <w:pPr>
        <w:tabs>
          <w:tab w:val="left" w:pos="426"/>
        </w:tabs>
        <w:jc w:val="both"/>
        <w:rPr>
          <w:lang w:val="sr-Cyrl-RS"/>
        </w:rPr>
      </w:pPr>
    </w:p>
    <w:p w14:paraId="23B6812E" w14:textId="09CD0BB0" w:rsidR="00302A49" w:rsidRPr="00401B31" w:rsidRDefault="00302A49" w:rsidP="00302A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B2778">
        <w:rPr>
          <w:lang w:val="sr-Cyrl-CS"/>
        </w:rPr>
        <w:t>Признавање високошколске исправе кој</w:t>
      </w:r>
      <w:r w:rsidRPr="005B2778">
        <w:t>a</w:t>
      </w:r>
      <w:r w:rsidRPr="005B2778">
        <w:rPr>
          <w:lang w:val="sr-Cyrl-CS"/>
        </w:rPr>
        <w:t xml:space="preserve"> одговара нивоу интегрисаних академских студија, </w:t>
      </w:r>
      <w:r w:rsidRPr="005B2778">
        <w:rPr>
          <w:lang w:val="sr-Cyrl-RS"/>
        </w:rPr>
        <w:t xml:space="preserve">студијски програм: </w:t>
      </w:r>
      <w:r w:rsidRPr="00302A49">
        <w:rPr>
          <w:i/>
          <w:lang w:val="sr-Cyrl-CS"/>
        </w:rPr>
        <w:t>Општа медицина</w:t>
      </w:r>
      <w:r w:rsidRPr="005B2778">
        <w:rPr>
          <w:lang w:val="sr-Latn-RS"/>
        </w:rPr>
        <w:t>,</w:t>
      </w:r>
      <w:r w:rsidRPr="005B2778">
        <w:rPr>
          <w:lang w:val="sr-Cyrl-CS"/>
        </w:rPr>
        <w:t xml:space="preserve"> у трајању од </w:t>
      </w:r>
      <w:r w:rsidRPr="001524A8">
        <w:rPr>
          <w:lang w:val="sr-Cyrl-CS"/>
        </w:rPr>
        <w:t>6 годин</w:t>
      </w:r>
      <w:r w:rsidRPr="001524A8">
        <w:rPr>
          <w:lang w:val="sr-Cyrl-RS"/>
        </w:rPr>
        <w:t xml:space="preserve">а </w:t>
      </w:r>
      <w:r w:rsidRPr="001524A8">
        <w:rPr>
          <w:lang w:val="sr-Cyrl-CS"/>
        </w:rPr>
        <w:t>и обима 360 ЕСПБ</w:t>
      </w:r>
      <w:r w:rsidRPr="005B2778">
        <w:rPr>
          <w:lang w:val="sr-Cyrl-CS"/>
        </w:rPr>
        <w:t>, који се изводи на страној високошколској установи</w:t>
      </w:r>
      <w:r w:rsidRPr="00401B31">
        <w:rPr>
          <w:lang w:val="sr-Cyrl-CS"/>
        </w:rPr>
        <w:t xml:space="preserve"> </w:t>
      </w:r>
      <w:r w:rsidRPr="001524A8">
        <w:rPr>
          <w:lang w:val="sr-Cyrl-RS"/>
        </w:rPr>
        <w:t xml:space="preserve">Карлов </w:t>
      </w:r>
      <w:r w:rsidRPr="00302A49">
        <w:rPr>
          <w:i/>
          <w:lang w:val="sr-Cyrl-RS"/>
        </w:rPr>
        <w:t>Универзитет у Прагу – Медицински факултет, Праг, Чешка</w:t>
      </w:r>
      <w:r w:rsidRPr="00401B31">
        <w:rPr>
          <w:i/>
          <w:lang w:val="sr-Cyrl-CS"/>
        </w:rPr>
        <w:t xml:space="preserve">, </w:t>
      </w:r>
      <w:r w:rsidRPr="00401B31">
        <w:rPr>
          <w:lang w:val="sr-Cyrl-CS"/>
        </w:rPr>
        <w:t xml:space="preserve">а поводом захтева који је </w:t>
      </w:r>
      <w:r w:rsidRPr="00401B31">
        <w:rPr>
          <w:spacing w:val="-2"/>
          <w:lang w:val="sr-Cyrl-CS"/>
        </w:rPr>
        <w:t>подне</w:t>
      </w:r>
      <w:r>
        <w:rPr>
          <w:spacing w:val="-2"/>
          <w:lang w:val="sr-Cyrl-RS"/>
        </w:rPr>
        <w:t>ла</w:t>
      </w:r>
      <w:r>
        <w:rPr>
          <w:spacing w:val="-2"/>
          <w:lang w:val="sr-Cyrl-CS"/>
        </w:rPr>
        <w:t xml:space="preserve"> </w:t>
      </w:r>
      <w:r w:rsidRPr="00302A49">
        <w:rPr>
          <w:b/>
          <w:i/>
          <w:spacing w:val="-2"/>
          <w:lang w:val="sr-Cyrl-RS"/>
        </w:rPr>
        <w:t>Дарина (Јан) Азарија, рођ. Марекова</w:t>
      </w:r>
      <w:r w:rsidRPr="00401B31">
        <w:rPr>
          <w:lang w:val="sr-Cyrl-CS"/>
        </w:rPr>
        <w:t xml:space="preserve"> за признавање стране високошколске исправе у сврху уписа </w:t>
      </w:r>
      <w:r w:rsidRPr="001524A8">
        <w:rPr>
          <w:lang w:val="sr-Cyrl-CS"/>
        </w:rPr>
        <w:t xml:space="preserve">здравствене специјализације, област </w:t>
      </w:r>
      <w:r w:rsidRPr="00302A49">
        <w:rPr>
          <w:i/>
          <w:lang w:val="sr-Cyrl-CS"/>
        </w:rPr>
        <w:t>Интерна медицин</w:t>
      </w:r>
      <w:r w:rsidRPr="001524A8">
        <w:rPr>
          <w:lang w:val="sr-Cyrl-CS"/>
        </w:rPr>
        <w:t xml:space="preserve"> на Универзитету у Београду – Медицински факултет</w:t>
      </w:r>
      <w:r w:rsidRPr="00401B31">
        <w:rPr>
          <w:spacing w:val="-2"/>
          <w:lang w:val="sr-Cyrl-CS"/>
        </w:rPr>
        <w:t>.</w:t>
      </w:r>
      <w:r w:rsidRPr="00401B31">
        <w:rPr>
          <w:lang w:val="sr-Cyrl-RS"/>
        </w:rPr>
        <w:t xml:space="preserve"> </w:t>
      </w:r>
    </w:p>
    <w:p w14:paraId="2B86829A" w14:textId="572C2B0D" w:rsidR="00302A49" w:rsidRPr="00401B31" w:rsidRDefault="00302A49" w:rsidP="00302A49">
      <w:pPr>
        <w:tabs>
          <w:tab w:val="left" w:pos="426"/>
        </w:tabs>
        <w:ind w:left="426"/>
        <w:jc w:val="both"/>
        <w:rPr>
          <w:b/>
          <w:i/>
        </w:rPr>
      </w:pPr>
      <w:r w:rsidRPr="001524A8">
        <w:rPr>
          <w:lang w:val="sr-Cyrl-CS"/>
        </w:rPr>
        <w:t xml:space="preserve">Медицински </w:t>
      </w:r>
      <w:r w:rsidRPr="00401B31">
        <w:rPr>
          <w:lang w:val="sr-Cyrl-CS"/>
        </w:rPr>
        <w:t xml:space="preserve">факултет је упутио Предлог одлуке да се предметна високошколска исправа </w:t>
      </w:r>
      <w:r>
        <w:rPr>
          <w:lang w:val="sr-Cyrl-CS"/>
        </w:rPr>
        <w:t>призна ради наставка образовања</w:t>
      </w:r>
      <w:r w:rsidRPr="00401B31">
        <w:rPr>
          <w:lang w:val="sr-Cyrl-CS"/>
        </w:rPr>
        <w:t xml:space="preserve">. Утврђена просечна оцена је </w:t>
      </w:r>
      <w:r>
        <w:rPr>
          <w:lang w:val="sr-Cyrl-RS"/>
        </w:rPr>
        <w:t>8,45</w:t>
      </w:r>
      <w:r w:rsidRPr="00401B31">
        <w:rPr>
          <w:lang w:val="sr-Cyrl-RS"/>
        </w:rPr>
        <w:t>.</w:t>
      </w:r>
    </w:p>
    <w:p w14:paraId="21180DF9" w14:textId="6F5E06E3" w:rsidR="002C253A" w:rsidRPr="000563AD" w:rsidRDefault="002C253A" w:rsidP="009F3525">
      <w:pPr>
        <w:tabs>
          <w:tab w:val="left" w:pos="3690"/>
        </w:tabs>
        <w:jc w:val="both"/>
        <w:rPr>
          <w:lang w:val="sr-Cyrl-RS"/>
        </w:rPr>
      </w:pPr>
    </w:p>
    <w:p w14:paraId="2246DDA0" w14:textId="78E58C21" w:rsidR="002036D2" w:rsidRDefault="00005C1A" w:rsidP="002036D2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Latn-RS"/>
        </w:rPr>
        <w:t>3</w:t>
      </w:r>
      <w:r w:rsidR="002036D2">
        <w:rPr>
          <w:lang w:val="sr-Cyrl-RS"/>
        </w:rPr>
        <w:t>. Разно</w:t>
      </w:r>
    </w:p>
    <w:p w14:paraId="34EC57AF" w14:textId="77777777" w:rsidR="00CA7FD8" w:rsidRDefault="00CA7FD8" w:rsidP="00EB6E5A">
      <w:pPr>
        <w:rPr>
          <w:b/>
          <w:lang w:val="sr-Cyrl-CS"/>
        </w:rPr>
      </w:pPr>
    </w:p>
    <w:p w14:paraId="347971E2" w14:textId="77777777" w:rsidR="00CA7FD8" w:rsidRDefault="00CA7FD8" w:rsidP="00EB6E5A">
      <w:pPr>
        <w:rPr>
          <w:b/>
          <w:lang w:val="sr-Cyrl-CS"/>
        </w:rPr>
      </w:pPr>
    </w:p>
    <w:p w14:paraId="4E1E1735" w14:textId="69EC9768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="00A57D15" w:rsidRPr="007278E1">
          <w:rPr>
            <w:rStyle w:val="Hyperlink"/>
          </w:rPr>
          <w:t>https://www.bg.ac.rs/komisija-za-vrednovanje-stranih-studijskih-programa-i-priznavanje-stranih-visokoskolskih-isprava/</w:t>
        </w:r>
      </w:hyperlink>
      <w:r w:rsidR="00A57D15">
        <w:rPr>
          <w:lang w:val="sr-Cyrl-RS"/>
        </w:rPr>
        <w:t xml:space="preserve"> </w:t>
      </w:r>
      <w:r w:rsidRPr="000563AD">
        <w:rPr>
          <w:lang w:val="sr-Cyrl-RS"/>
        </w:rPr>
        <w:t xml:space="preserve"> </w:t>
      </w:r>
    </w:p>
    <w:p w14:paraId="3DCE3338" w14:textId="6F1420E4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F60D2B5" w14:textId="77777777" w:rsidR="00CA7FD8" w:rsidRDefault="00CA7FD8" w:rsidP="00EB6E5A">
      <w:pPr>
        <w:jc w:val="both"/>
        <w:rPr>
          <w:lang w:val="sr-Cyrl-CS"/>
        </w:rPr>
      </w:pPr>
    </w:p>
    <w:p w14:paraId="2A8FB97F" w14:textId="4CD5C12E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14E9456D" w14:textId="77777777" w:rsidR="00CA7FD8" w:rsidRDefault="00CA7FD8" w:rsidP="00EB6E5A">
      <w:pPr>
        <w:ind w:left="4320"/>
        <w:jc w:val="center"/>
        <w:rPr>
          <w:lang w:val="sr-Cyrl-CS"/>
        </w:rPr>
      </w:pPr>
    </w:p>
    <w:p w14:paraId="60F908DC" w14:textId="77777777" w:rsidR="00CA7FD8" w:rsidRDefault="00CA7FD8" w:rsidP="00EB6E5A">
      <w:pPr>
        <w:ind w:left="4320"/>
        <w:jc w:val="center"/>
        <w:rPr>
          <w:lang w:val="sr-Cyrl-CS"/>
        </w:rPr>
      </w:pPr>
    </w:p>
    <w:p w14:paraId="3B728AD5" w14:textId="541912F4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5B6387B" w14:textId="77777777" w:rsidR="00CA7FD8" w:rsidRPr="000563AD" w:rsidRDefault="00CA7FD8" w:rsidP="00EB6E5A">
      <w:pPr>
        <w:ind w:left="4320"/>
        <w:jc w:val="center"/>
      </w:pPr>
    </w:p>
    <w:p w14:paraId="48ED5CD7" w14:textId="2AE84A21" w:rsidR="00455825" w:rsidRDefault="009F3525" w:rsidP="00A57D15">
      <w:pPr>
        <w:pStyle w:val="Vlada1l"/>
        <w:ind w:left="3600" w:firstLine="72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</w:t>
      </w:r>
      <w:r w:rsidR="00EB6E5A" w:rsidRPr="000563AD">
        <w:rPr>
          <w:szCs w:val="24"/>
          <w:lang w:val="sr-Cyrl-RS"/>
        </w:rPr>
        <w:t>П</w:t>
      </w:r>
      <w:r w:rsidR="00EB6E5A" w:rsidRPr="000563AD">
        <w:rPr>
          <w:szCs w:val="24"/>
          <w:lang w:val="sr-Cyrl-CS"/>
        </w:rPr>
        <w:t>роф. др Дејан Филиповић</w:t>
      </w:r>
      <w:r w:rsidR="00A57D15">
        <w:rPr>
          <w:szCs w:val="24"/>
          <w:lang w:val="sr-Cyrl-CS"/>
        </w:rPr>
        <w:t xml:space="preserve"> с.р.</w:t>
      </w:r>
    </w:p>
    <w:sectPr w:rsidR="00455825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9B23" w14:textId="77777777" w:rsidR="00AB39AF" w:rsidRDefault="00AB39AF" w:rsidP="00982A0C">
      <w:r>
        <w:separator/>
      </w:r>
    </w:p>
  </w:endnote>
  <w:endnote w:type="continuationSeparator" w:id="0">
    <w:p w14:paraId="4C922A05" w14:textId="77777777" w:rsidR="00AB39AF" w:rsidRDefault="00AB39AF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ambria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F5E50" w14:textId="77777777" w:rsidR="00AB39AF" w:rsidRDefault="00AB39AF" w:rsidP="00982A0C">
      <w:r>
        <w:separator/>
      </w:r>
    </w:p>
  </w:footnote>
  <w:footnote w:type="continuationSeparator" w:id="0">
    <w:p w14:paraId="62083FEE" w14:textId="77777777" w:rsidR="00AB39AF" w:rsidRDefault="00AB39AF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2B7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5C1A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60B"/>
    <w:rsid w:val="00032C43"/>
    <w:rsid w:val="0003454D"/>
    <w:rsid w:val="00034D3F"/>
    <w:rsid w:val="00035031"/>
    <w:rsid w:val="00037062"/>
    <w:rsid w:val="000370CC"/>
    <w:rsid w:val="000377D7"/>
    <w:rsid w:val="000403E1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EA0"/>
    <w:rsid w:val="000608C3"/>
    <w:rsid w:val="00061398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A"/>
    <w:rsid w:val="000A33FD"/>
    <w:rsid w:val="000A3B7E"/>
    <w:rsid w:val="000A4A2E"/>
    <w:rsid w:val="000A4AEB"/>
    <w:rsid w:val="000A637E"/>
    <w:rsid w:val="000A6459"/>
    <w:rsid w:val="000A7936"/>
    <w:rsid w:val="000B0615"/>
    <w:rsid w:val="000B5ADE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5429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236"/>
    <w:rsid w:val="000E24FF"/>
    <w:rsid w:val="000E46F6"/>
    <w:rsid w:val="000E5915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0F796F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3A3E"/>
    <w:rsid w:val="00124F86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45A"/>
    <w:rsid w:val="00146CAA"/>
    <w:rsid w:val="0015090E"/>
    <w:rsid w:val="001513B6"/>
    <w:rsid w:val="001515C0"/>
    <w:rsid w:val="00152FCB"/>
    <w:rsid w:val="001534CD"/>
    <w:rsid w:val="0015445E"/>
    <w:rsid w:val="00155199"/>
    <w:rsid w:val="00156A8C"/>
    <w:rsid w:val="00156F04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C98"/>
    <w:rsid w:val="00171EA9"/>
    <w:rsid w:val="00172E3E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155"/>
    <w:rsid w:val="001A6224"/>
    <w:rsid w:val="001A6D1E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0D1"/>
    <w:rsid w:val="002036D2"/>
    <w:rsid w:val="00203F3E"/>
    <w:rsid w:val="002045AD"/>
    <w:rsid w:val="00204995"/>
    <w:rsid w:val="00205027"/>
    <w:rsid w:val="00206830"/>
    <w:rsid w:val="00206914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3623C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2F51"/>
    <w:rsid w:val="002634EA"/>
    <w:rsid w:val="002644D6"/>
    <w:rsid w:val="00264991"/>
    <w:rsid w:val="00264C1B"/>
    <w:rsid w:val="00265674"/>
    <w:rsid w:val="002669AD"/>
    <w:rsid w:val="00273300"/>
    <w:rsid w:val="00273404"/>
    <w:rsid w:val="00273CDE"/>
    <w:rsid w:val="00273F38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492D"/>
    <w:rsid w:val="00294E57"/>
    <w:rsid w:val="002964A0"/>
    <w:rsid w:val="002A08F3"/>
    <w:rsid w:val="002A0BF1"/>
    <w:rsid w:val="002A101F"/>
    <w:rsid w:val="002A1504"/>
    <w:rsid w:val="002A15DB"/>
    <w:rsid w:val="002A20EC"/>
    <w:rsid w:val="002A2EFE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73F"/>
    <w:rsid w:val="002B62B6"/>
    <w:rsid w:val="002B6ECD"/>
    <w:rsid w:val="002B775F"/>
    <w:rsid w:val="002B792E"/>
    <w:rsid w:val="002C0B29"/>
    <w:rsid w:val="002C149D"/>
    <w:rsid w:val="002C18B5"/>
    <w:rsid w:val="002C253A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2A49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D21"/>
    <w:rsid w:val="00352ED2"/>
    <w:rsid w:val="0035346B"/>
    <w:rsid w:val="0035374F"/>
    <w:rsid w:val="00354269"/>
    <w:rsid w:val="003550F4"/>
    <w:rsid w:val="00355A6E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4F88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C677D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F25"/>
    <w:rsid w:val="003F2732"/>
    <w:rsid w:val="003F3161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5E5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B2D"/>
    <w:rsid w:val="00434FD5"/>
    <w:rsid w:val="004355FC"/>
    <w:rsid w:val="00435F09"/>
    <w:rsid w:val="00436E0F"/>
    <w:rsid w:val="00437D01"/>
    <w:rsid w:val="0044105C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65F4"/>
    <w:rsid w:val="00456641"/>
    <w:rsid w:val="00456E4E"/>
    <w:rsid w:val="004576A9"/>
    <w:rsid w:val="00457FDC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83C"/>
    <w:rsid w:val="004A4DEA"/>
    <w:rsid w:val="004A5AED"/>
    <w:rsid w:val="004B3E92"/>
    <w:rsid w:val="004B3EAE"/>
    <w:rsid w:val="004B4C2F"/>
    <w:rsid w:val="004B5D96"/>
    <w:rsid w:val="004B6CC3"/>
    <w:rsid w:val="004C014A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CEE"/>
    <w:rsid w:val="004F5D40"/>
    <w:rsid w:val="004F5D9F"/>
    <w:rsid w:val="0050043C"/>
    <w:rsid w:val="005012AE"/>
    <w:rsid w:val="00502799"/>
    <w:rsid w:val="00503F8A"/>
    <w:rsid w:val="00503FE2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5F43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CB5"/>
    <w:rsid w:val="00544321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04D"/>
    <w:rsid w:val="005B610A"/>
    <w:rsid w:val="005B695B"/>
    <w:rsid w:val="005B6CAF"/>
    <w:rsid w:val="005B7128"/>
    <w:rsid w:val="005C00A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213A"/>
    <w:rsid w:val="005D3186"/>
    <w:rsid w:val="005D31A0"/>
    <w:rsid w:val="005D54C2"/>
    <w:rsid w:val="005D5839"/>
    <w:rsid w:val="005D5ED1"/>
    <w:rsid w:val="005D7B1B"/>
    <w:rsid w:val="005E05AC"/>
    <w:rsid w:val="005E1278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180"/>
    <w:rsid w:val="006152E9"/>
    <w:rsid w:val="00615B54"/>
    <w:rsid w:val="00616669"/>
    <w:rsid w:val="00616A1F"/>
    <w:rsid w:val="00617FAA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43A3"/>
    <w:rsid w:val="006C5DC9"/>
    <w:rsid w:val="006D0172"/>
    <w:rsid w:val="006D3081"/>
    <w:rsid w:val="006D3554"/>
    <w:rsid w:val="006D3C21"/>
    <w:rsid w:val="006D3F4F"/>
    <w:rsid w:val="006D6700"/>
    <w:rsid w:val="006D7713"/>
    <w:rsid w:val="006E0552"/>
    <w:rsid w:val="006E0694"/>
    <w:rsid w:val="006E1C26"/>
    <w:rsid w:val="006E233B"/>
    <w:rsid w:val="006E66CE"/>
    <w:rsid w:val="006F1BF0"/>
    <w:rsid w:val="006F353D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16923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F26"/>
    <w:rsid w:val="007551AA"/>
    <w:rsid w:val="00756AF0"/>
    <w:rsid w:val="0076055D"/>
    <w:rsid w:val="00762171"/>
    <w:rsid w:val="00763884"/>
    <w:rsid w:val="00765F1E"/>
    <w:rsid w:val="00766C3D"/>
    <w:rsid w:val="00766DA2"/>
    <w:rsid w:val="0076746B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50E8"/>
    <w:rsid w:val="00775D07"/>
    <w:rsid w:val="00775D5A"/>
    <w:rsid w:val="00777C0B"/>
    <w:rsid w:val="00780EFC"/>
    <w:rsid w:val="00781F95"/>
    <w:rsid w:val="00782D43"/>
    <w:rsid w:val="007859F8"/>
    <w:rsid w:val="0079045E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0340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E08B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72EB"/>
    <w:rsid w:val="00837E8A"/>
    <w:rsid w:val="00841574"/>
    <w:rsid w:val="00841A57"/>
    <w:rsid w:val="00842587"/>
    <w:rsid w:val="008433E3"/>
    <w:rsid w:val="00843737"/>
    <w:rsid w:val="00845659"/>
    <w:rsid w:val="00845C74"/>
    <w:rsid w:val="00845DD0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3A1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30B2"/>
    <w:rsid w:val="008739B2"/>
    <w:rsid w:val="00873A96"/>
    <w:rsid w:val="0087454C"/>
    <w:rsid w:val="00874A29"/>
    <w:rsid w:val="0087711A"/>
    <w:rsid w:val="00877900"/>
    <w:rsid w:val="00877CF1"/>
    <w:rsid w:val="0088033D"/>
    <w:rsid w:val="0088201C"/>
    <w:rsid w:val="00883030"/>
    <w:rsid w:val="0088351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2F9E"/>
    <w:rsid w:val="008A4154"/>
    <w:rsid w:val="008A4B3B"/>
    <w:rsid w:val="008A4F34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B7B1E"/>
    <w:rsid w:val="008C09E5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2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4B2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376"/>
    <w:rsid w:val="00935900"/>
    <w:rsid w:val="009370D2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602C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53A"/>
    <w:rsid w:val="00996C0C"/>
    <w:rsid w:val="009A0151"/>
    <w:rsid w:val="009A0BBC"/>
    <w:rsid w:val="009A1995"/>
    <w:rsid w:val="009A19D7"/>
    <w:rsid w:val="009A23B1"/>
    <w:rsid w:val="009A52EA"/>
    <w:rsid w:val="009A5AC1"/>
    <w:rsid w:val="009B213F"/>
    <w:rsid w:val="009B2B14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134A"/>
    <w:rsid w:val="009F2270"/>
    <w:rsid w:val="009F34F7"/>
    <w:rsid w:val="009F3525"/>
    <w:rsid w:val="009F6E1B"/>
    <w:rsid w:val="009F77D9"/>
    <w:rsid w:val="009F7B1B"/>
    <w:rsid w:val="009F7C7B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16EBB"/>
    <w:rsid w:val="00A21A4B"/>
    <w:rsid w:val="00A21A4C"/>
    <w:rsid w:val="00A22028"/>
    <w:rsid w:val="00A2205D"/>
    <w:rsid w:val="00A2384D"/>
    <w:rsid w:val="00A2387F"/>
    <w:rsid w:val="00A26B9B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55B"/>
    <w:rsid w:val="00A5161F"/>
    <w:rsid w:val="00A51C22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57D1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6736F"/>
    <w:rsid w:val="00A71997"/>
    <w:rsid w:val="00A736AF"/>
    <w:rsid w:val="00A747B1"/>
    <w:rsid w:val="00A74D20"/>
    <w:rsid w:val="00A750A8"/>
    <w:rsid w:val="00A75914"/>
    <w:rsid w:val="00A77492"/>
    <w:rsid w:val="00A77B0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3029"/>
    <w:rsid w:val="00A94DFD"/>
    <w:rsid w:val="00A94EF3"/>
    <w:rsid w:val="00A95531"/>
    <w:rsid w:val="00A95F5C"/>
    <w:rsid w:val="00A96940"/>
    <w:rsid w:val="00A96B57"/>
    <w:rsid w:val="00A972C4"/>
    <w:rsid w:val="00AA105C"/>
    <w:rsid w:val="00AA1DD0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39AF"/>
    <w:rsid w:val="00AB429C"/>
    <w:rsid w:val="00AB4D6F"/>
    <w:rsid w:val="00AB5372"/>
    <w:rsid w:val="00AB5EBC"/>
    <w:rsid w:val="00AB611F"/>
    <w:rsid w:val="00AB6141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5D6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770"/>
    <w:rsid w:val="00AD2DA4"/>
    <w:rsid w:val="00AD6669"/>
    <w:rsid w:val="00AD6767"/>
    <w:rsid w:val="00AD722C"/>
    <w:rsid w:val="00AE0F07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13A9"/>
    <w:rsid w:val="00B0246A"/>
    <w:rsid w:val="00B032E9"/>
    <w:rsid w:val="00B0481F"/>
    <w:rsid w:val="00B06360"/>
    <w:rsid w:val="00B07A98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1FD3"/>
    <w:rsid w:val="00B230A5"/>
    <w:rsid w:val="00B23B9E"/>
    <w:rsid w:val="00B23E5E"/>
    <w:rsid w:val="00B257EF"/>
    <w:rsid w:val="00B25BEF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A13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02F"/>
    <w:rsid w:val="00B80204"/>
    <w:rsid w:val="00B80D2C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5BAE"/>
    <w:rsid w:val="00BC6920"/>
    <w:rsid w:val="00BC6A9D"/>
    <w:rsid w:val="00BC78CB"/>
    <w:rsid w:val="00BD1270"/>
    <w:rsid w:val="00BD21C5"/>
    <w:rsid w:val="00BD4218"/>
    <w:rsid w:val="00BD42A8"/>
    <w:rsid w:val="00BD43B6"/>
    <w:rsid w:val="00BE076B"/>
    <w:rsid w:val="00BE07D6"/>
    <w:rsid w:val="00BE1884"/>
    <w:rsid w:val="00BE221E"/>
    <w:rsid w:val="00BE2D52"/>
    <w:rsid w:val="00BE38B2"/>
    <w:rsid w:val="00BE3E79"/>
    <w:rsid w:val="00BE446E"/>
    <w:rsid w:val="00BE46EC"/>
    <w:rsid w:val="00BE5A39"/>
    <w:rsid w:val="00BE7F14"/>
    <w:rsid w:val="00BF25D3"/>
    <w:rsid w:val="00BF2E21"/>
    <w:rsid w:val="00BF4FBC"/>
    <w:rsid w:val="00BF60B2"/>
    <w:rsid w:val="00BF6C1A"/>
    <w:rsid w:val="00BF75DF"/>
    <w:rsid w:val="00BF7F65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583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77C"/>
    <w:rsid w:val="00C33B23"/>
    <w:rsid w:val="00C34CA3"/>
    <w:rsid w:val="00C35962"/>
    <w:rsid w:val="00C372DB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3D4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6C78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A6BA1"/>
    <w:rsid w:val="00CA7FD8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3DBF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2F8E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67F13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557"/>
    <w:rsid w:val="00D877E2"/>
    <w:rsid w:val="00D87926"/>
    <w:rsid w:val="00D87EB5"/>
    <w:rsid w:val="00D909C3"/>
    <w:rsid w:val="00D90E55"/>
    <w:rsid w:val="00D92838"/>
    <w:rsid w:val="00D92DD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474"/>
    <w:rsid w:val="00DB363A"/>
    <w:rsid w:val="00DB3E66"/>
    <w:rsid w:val="00DB3F6A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E74AB"/>
    <w:rsid w:val="00DF1ED3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46C"/>
    <w:rsid w:val="00E031DF"/>
    <w:rsid w:val="00E032CF"/>
    <w:rsid w:val="00E04A5B"/>
    <w:rsid w:val="00E071FA"/>
    <w:rsid w:val="00E10841"/>
    <w:rsid w:val="00E10E31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34A"/>
    <w:rsid w:val="00E25512"/>
    <w:rsid w:val="00E266E9"/>
    <w:rsid w:val="00E278EE"/>
    <w:rsid w:val="00E32221"/>
    <w:rsid w:val="00E323E1"/>
    <w:rsid w:val="00E32EF8"/>
    <w:rsid w:val="00E34F68"/>
    <w:rsid w:val="00E3631D"/>
    <w:rsid w:val="00E37515"/>
    <w:rsid w:val="00E41FDF"/>
    <w:rsid w:val="00E42358"/>
    <w:rsid w:val="00E429C2"/>
    <w:rsid w:val="00E43179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4B9"/>
    <w:rsid w:val="00E5157C"/>
    <w:rsid w:val="00E5190A"/>
    <w:rsid w:val="00E51AA2"/>
    <w:rsid w:val="00E5240A"/>
    <w:rsid w:val="00E52F33"/>
    <w:rsid w:val="00E53412"/>
    <w:rsid w:val="00E53497"/>
    <w:rsid w:val="00E53F4D"/>
    <w:rsid w:val="00E541E0"/>
    <w:rsid w:val="00E54E49"/>
    <w:rsid w:val="00E57EA1"/>
    <w:rsid w:val="00E61461"/>
    <w:rsid w:val="00E61847"/>
    <w:rsid w:val="00E62B56"/>
    <w:rsid w:val="00E65A58"/>
    <w:rsid w:val="00E65D1C"/>
    <w:rsid w:val="00E66654"/>
    <w:rsid w:val="00E66AE5"/>
    <w:rsid w:val="00E67BA2"/>
    <w:rsid w:val="00E67F24"/>
    <w:rsid w:val="00E70BF7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3E80"/>
    <w:rsid w:val="00EC4810"/>
    <w:rsid w:val="00EC4BB1"/>
    <w:rsid w:val="00EC57A3"/>
    <w:rsid w:val="00EC5948"/>
    <w:rsid w:val="00EC5DE7"/>
    <w:rsid w:val="00EC6488"/>
    <w:rsid w:val="00EC668D"/>
    <w:rsid w:val="00EC7D2F"/>
    <w:rsid w:val="00ED2906"/>
    <w:rsid w:val="00ED36E7"/>
    <w:rsid w:val="00ED3DBA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61DD"/>
    <w:rsid w:val="00F2677A"/>
    <w:rsid w:val="00F2766C"/>
    <w:rsid w:val="00F31805"/>
    <w:rsid w:val="00F31DA4"/>
    <w:rsid w:val="00F3207F"/>
    <w:rsid w:val="00F324D1"/>
    <w:rsid w:val="00F32B1C"/>
    <w:rsid w:val="00F32C96"/>
    <w:rsid w:val="00F340B1"/>
    <w:rsid w:val="00F34BF6"/>
    <w:rsid w:val="00F34E80"/>
    <w:rsid w:val="00F3593F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27A"/>
    <w:rsid w:val="00F865D0"/>
    <w:rsid w:val="00F86746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1005"/>
    <w:rsid w:val="00FC2062"/>
    <w:rsid w:val="00FC20E3"/>
    <w:rsid w:val="00FC42E4"/>
    <w:rsid w:val="00FC46F9"/>
    <w:rsid w:val="00FC536B"/>
    <w:rsid w:val="00FC5491"/>
    <w:rsid w:val="00FC5589"/>
    <w:rsid w:val="00FC6601"/>
    <w:rsid w:val="00FC7015"/>
    <w:rsid w:val="00FC7513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.ac.rs/komisija-za-vrednovanje-stranih-studijskih-programa-i-priznavanje-stranih-visokoskolskih-ispr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A444-0945-47D6-B09E-AD00118E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B&amp;M</cp:lastModifiedBy>
  <cp:revision>2</cp:revision>
  <cp:lastPrinted>2024-10-02T08:08:00Z</cp:lastPrinted>
  <dcterms:created xsi:type="dcterms:W3CDTF">2025-01-27T21:07:00Z</dcterms:created>
  <dcterms:modified xsi:type="dcterms:W3CDTF">2025-01-27T21:07:00Z</dcterms:modified>
</cp:coreProperties>
</file>