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577" w:rsidRDefault="00ED596C" w:rsidP="00BE1577">
      <w:pPr>
        <w:jc w:val="center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ab/>
      </w:r>
      <w:r>
        <w:rPr>
          <w:rFonts w:ascii="Arial" w:hAnsi="Arial"/>
          <w:i w:val="0"/>
          <w:lang w:val="sr-Cyrl-CS"/>
        </w:rPr>
        <w:tab/>
      </w:r>
      <w:r>
        <w:rPr>
          <w:rFonts w:ascii="Arial" w:hAnsi="Arial"/>
          <w:i w:val="0"/>
          <w:lang w:val="sr-Cyrl-CS"/>
        </w:rPr>
        <w:tab/>
      </w:r>
      <w:r>
        <w:rPr>
          <w:rFonts w:ascii="Arial" w:hAnsi="Arial"/>
          <w:i w:val="0"/>
          <w:lang w:val="sr-Cyrl-CS"/>
        </w:rPr>
        <w:tab/>
      </w:r>
      <w:r>
        <w:rPr>
          <w:rFonts w:ascii="Arial" w:hAnsi="Arial"/>
          <w:i w:val="0"/>
          <w:lang w:val="sr-Cyrl-CS"/>
        </w:rPr>
        <w:tab/>
      </w:r>
      <w:r>
        <w:rPr>
          <w:rFonts w:ascii="Arial" w:hAnsi="Arial"/>
          <w:i w:val="0"/>
          <w:lang w:val="sr-Cyrl-CS"/>
        </w:rPr>
        <w:tab/>
      </w:r>
      <w:r>
        <w:rPr>
          <w:rFonts w:ascii="Arial" w:hAnsi="Arial"/>
          <w:i w:val="0"/>
          <w:lang w:val="sr-Cyrl-CS"/>
        </w:rPr>
        <w:tab/>
        <w:t xml:space="preserve">  Образац  4</w:t>
      </w:r>
    </w:p>
    <w:p w:rsidR="00BE1577" w:rsidRDefault="00BE1577" w:rsidP="00BE1577">
      <w:pPr>
        <w:jc w:val="center"/>
        <w:rPr>
          <w:rFonts w:ascii="Arial" w:hAnsi="Arial"/>
          <w:b/>
          <w:i w:val="0"/>
          <w:sz w:val="28"/>
          <w:lang w:val="sr-Cyrl-CS"/>
        </w:rPr>
      </w:pPr>
      <w:r>
        <w:rPr>
          <w:rFonts w:ascii="Arial" w:hAnsi="Arial"/>
          <w:b/>
          <w:i w:val="0"/>
          <w:sz w:val="28"/>
          <w:lang w:val="sr-Cyrl-CS"/>
        </w:rPr>
        <w:t>С А Ж Е Т А К</w:t>
      </w:r>
    </w:p>
    <w:p w:rsidR="00BE1577" w:rsidRDefault="009B7F40" w:rsidP="00BE1577">
      <w:pPr>
        <w:jc w:val="center"/>
        <w:rPr>
          <w:rFonts w:ascii="Arial" w:hAnsi="Arial"/>
          <w:b/>
          <w:i w:val="0"/>
          <w:sz w:val="28"/>
          <w:lang w:val="sr-Cyrl-CS"/>
        </w:rPr>
      </w:pPr>
      <w:r>
        <w:rPr>
          <w:rFonts w:ascii="Arial" w:hAnsi="Arial"/>
          <w:b/>
          <w:i w:val="0"/>
          <w:sz w:val="28"/>
          <w:lang w:val="sr-Cyrl-CS"/>
        </w:rPr>
        <w:t>РЕФЕРАТА</w:t>
      </w:r>
      <w:r w:rsidR="00BE1577">
        <w:rPr>
          <w:rFonts w:ascii="Arial" w:hAnsi="Arial"/>
          <w:b/>
          <w:i w:val="0"/>
          <w:sz w:val="28"/>
          <w:lang w:val="sr-Cyrl-CS"/>
        </w:rPr>
        <w:t xml:space="preserve"> КОМИСИЈЕ O ПРИЈАВЉЕНИМ КАНДИДАТИМА ЗА ИЗБОР У ЗВАЊЕ </w:t>
      </w:r>
    </w:p>
    <w:p w:rsidR="00BE1577" w:rsidRDefault="00BE1577" w:rsidP="00BE1577">
      <w:pPr>
        <w:jc w:val="center"/>
        <w:rPr>
          <w:rFonts w:ascii="Arial" w:hAnsi="Arial"/>
          <w:b/>
          <w:i w:val="0"/>
          <w:sz w:val="28"/>
          <w:lang w:val="sr-Cyrl-CS"/>
        </w:rPr>
      </w:pPr>
    </w:p>
    <w:p w:rsidR="00BE1577" w:rsidRDefault="00BE1577" w:rsidP="00BE1577">
      <w:pPr>
        <w:jc w:val="center"/>
        <w:rPr>
          <w:rFonts w:ascii="Arial" w:hAnsi="Arial"/>
          <w:b/>
          <w:i w:val="0"/>
          <w:lang w:val="sr-Cyrl-CS"/>
        </w:rPr>
      </w:pPr>
      <w:r>
        <w:rPr>
          <w:rFonts w:ascii="Arial" w:hAnsi="Arial"/>
          <w:b/>
          <w:i w:val="0"/>
          <w:lang w:val="sl-SI"/>
        </w:rPr>
        <w:t xml:space="preserve">I - </w:t>
      </w:r>
      <w:r>
        <w:rPr>
          <w:rFonts w:ascii="Arial" w:hAnsi="Arial"/>
          <w:b/>
          <w:i w:val="0"/>
          <w:lang w:val="sr-Cyrl-CS"/>
        </w:rPr>
        <w:t>О КОНКУРСУ</w:t>
      </w:r>
    </w:p>
    <w:p w:rsidR="00BE1577" w:rsidRDefault="00BE1577" w:rsidP="00BE1577">
      <w:pPr>
        <w:jc w:val="center"/>
        <w:rPr>
          <w:rFonts w:ascii="Arial" w:hAnsi="Arial"/>
          <w:b/>
          <w:i w:val="0"/>
          <w:lang w:val="sr-Cyrl-CS"/>
        </w:rPr>
      </w:pP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16"/>
          <w:lang w:val="sr-Cyrl-CS"/>
        </w:rPr>
      </w:pPr>
    </w:p>
    <w:p w:rsidR="00BE1577" w:rsidRPr="005230BC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i w:val="0"/>
          <w:sz w:val="22"/>
          <w:lang w:val="sr-Cyrl-CS"/>
        </w:rPr>
        <w:t>Назив факултета:</w:t>
      </w:r>
      <w:r w:rsidR="005230BC">
        <w:rPr>
          <w:rFonts w:ascii="Arial" w:hAnsi="Arial"/>
          <w:i w:val="0"/>
          <w:sz w:val="22"/>
          <w:lang/>
        </w:rPr>
        <w:t xml:space="preserve"> Правни факултет Универзитета у Београду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 xml:space="preserve">Ужа научна, oдносно уметничка област: </w:t>
      </w:r>
      <w:r w:rsidR="005230BC">
        <w:rPr>
          <w:rFonts w:ascii="Arial" w:hAnsi="Arial"/>
          <w:i w:val="0"/>
          <w:sz w:val="22"/>
          <w:lang w:val="sr-Cyrl-CS"/>
        </w:rPr>
        <w:t>Међународно-приватноправна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 xml:space="preserve">Број кандидата који се бирају: </w:t>
      </w:r>
      <w:r w:rsidR="005230BC">
        <w:rPr>
          <w:rFonts w:ascii="Arial" w:hAnsi="Arial"/>
          <w:i w:val="0"/>
          <w:sz w:val="22"/>
          <w:lang w:val="sr-Cyrl-CS"/>
        </w:rPr>
        <w:t>1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 xml:space="preserve">Број пријављених кандидата: </w:t>
      </w:r>
      <w:r w:rsidR="005230BC">
        <w:rPr>
          <w:rFonts w:ascii="Arial" w:hAnsi="Arial"/>
          <w:i w:val="0"/>
          <w:sz w:val="22"/>
          <w:lang w:val="sr-Cyrl-CS"/>
        </w:rPr>
        <w:t>1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Имена пријављених кандидата: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ab/>
        <w:t xml:space="preserve">1. </w:t>
      </w:r>
      <w:r w:rsidR="005230BC">
        <w:rPr>
          <w:rFonts w:ascii="Arial" w:hAnsi="Arial"/>
          <w:i w:val="0"/>
          <w:sz w:val="22"/>
          <w:lang w:val="sr-Cyrl-CS"/>
        </w:rPr>
        <w:t>Владимир Павић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ab/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 xml:space="preserve"> </w:t>
      </w:r>
      <w:r>
        <w:rPr>
          <w:rFonts w:ascii="Arial" w:hAnsi="Arial"/>
          <w:i w:val="0"/>
          <w:sz w:val="22"/>
          <w:lang w:val="sr-Cyrl-CS"/>
        </w:rPr>
        <w:tab/>
        <w:t>................................................</w:t>
      </w:r>
    </w:p>
    <w:p w:rsidR="00BE1577" w:rsidRDefault="00BE1577" w:rsidP="00BE1577">
      <w:pPr>
        <w:jc w:val="center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center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center"/>
        <w:rPr>
          <w:rFonts w:ascii="Arial" w:hAnsi="Arial"/>
          <w:b/>
          <w:i w:val="0"/>
          <w:lang w:val="sr-Cyrl-CS"/>
        </w:rPr>
      </w:pPr>
      <w:r>
        <w:rPr>
          <w:rFonts w:ascii="Arial" w:hAnsi="Arial"/>
          <w:b/>
          <w:i w:val="0"/>
          <w:lang w:val="sr-Cyrl-CS"/>
        </w:rPr>
        <w:t>II - О КАНДИДАТИМА</w:t>
      </w:r>
    </w:p>
    <w:p w:rsidR="00BE1577" w:rsidRDefault="00BE1577" w:rsidP="00BE1577">
      <w:pPr>
        <w:jc w:val="center"/>
        <w:rPr>
          <w:rFonts w:ascii="Arial" w:hAnsi="Arial"/>
          <w:b/>
          <w:i w:val="0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b/>
          <w:i w:val="0"/>
          <w:u w:val="single"/>
          <w:lang w:val="sr-Cyrl-CS"/>
        </w:rPr>
      </w:pPr>
      <w:r>
        <w:rPr>
          <w:rFonts w:ascii="Arial" w:hAnsi="Arial"/>
          <w:b/>
          <w:i w:val="0"/>
          <w:u w:val="single"/>
          <w:lang w:val="sr-Cyrl-CS"/>
        </w:rPr>
        <w:t xml:space="preserve">Под 1. </w:t>
      </w:r>
    </w:p>
    <w:p w:rsidR="00BE1577" w:rsidRDefault="00BE1577" w:rsidP="00BE1577">
      <w:pPr>
        <w:jc w:val="both"/>
        <w:rPr>
          <w:rFonts w:ascii="Arial" w:hAnsi="Arial"/>
          <w:b/>
          <w:i w:val="0"/>
          <w:u w:val="single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b/>
          <w:i w:val="0"/>
          <w:lang w:val="sr-Cyrl-CS"/>
        </w:rPr>
      </w:pPr>
      <w:r>
        <w:rPr>
          <w:rFonts w:ascii="Arial" w:hAnsi="Arial"/>
          <w:b/>
          <w:i w:val="0"/>
          <w:lang w:val="sr-Cyrl-CS"/>
        </w:rPr>
        <w:t>1) - Основни биографски подаци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16"/>
          <w:lang w:val="sr-Cyrl-CS"/>
        </w:rPr>
      </w:pP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- Име, средње име и презиме:</w:t>
      </w:r>
      <w:r w:rsidR="005230BC">
        <w:rPr>
          <w:rFonts w:ascii="Arial" w:hAnsi="Arial"/>
          <w:i w:val="0"/>
          <w:sz w:val="22"/>
          <w:lang w:val="sr-Cyrl-CS"/>
        </w:rPr>
        <w:t xml:space="preserve"> Владимир Павић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- Датум и место рођења:</w:t>
      </w:r>
      <w:r w:rsidR="005230BC">
        <w:rPr>
          <w:rFonts w:ascii="Arial" w:hAnsi="Arial"/>
          <w:i w:val="0"/>
          <w:sz w:val="22"/>
          <w:lang w:val="sr-Cyrl-CS"/>
        </w:rPr>
        <w:t xml:space="preserve"> 04. 04. 1971. Београд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- Установа где је запослен:</w:t>
      </w:r>
      <w:r w:rsidR="005230BC">
        <w:rPr>
          <w:rFonts w:ascii="Arial" w:hAnsi="Arial"/>
          <w:i w:val="0"/>
          <w:sz w:val="22"/>
          <w:lang w:val="sr-Cyrl-CS"/>
        </w:rPr>
        <w:t xml:space="preserve"> Правни факултет Универзитета у Београду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- Звање/радно место:</w:t>
      </w:r>
      <w:r w:rsidR="005230BC">
        <w:rPr>
          <w:rFonts w:ascii="Arial" w:hAnsi="Arial"/>
          <w:i w:val="0"/>
          <w:sz w:val="22"/>
          <w:lang w:val="sr-Cyrl-CS"/>
        </w:rPr>
        <w:t xml:space="preserve"> ванредни професор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lang w:val="sr-Cyrl-CS"/>
        </w:rPr>
        <w:t>- На</w:t>
      </w:r>
      <w:r>
        <w:rPr>
          <w:rFonts w:ascii="Arial" w:hAnsi="Arial"/>
          <w:i w:val="0"/>
          <w:sz w:val="22"/>
          <w:lang w:val="sr-Cyrl-CS"/>
        </w:rPr>
        <w:t>учна, односно уметничка област</w:t>
      </w:r>
      <w:r w:rsidR="005230BC">
        <w:rPr>
          <w:rFonts w:ascii="Arial" w:hAnsi="Arial"/>
          <w:i w:val="0"/>
          <w:sz w:val="22"/>
          <w:lang w:val="sr-Cyrl-CS"/>
        </w:rPr>
        <w:t>: Међународно-приватноправна</w:t>
      </w:r>
    </w:p>
    <w:p w:rsidR="00BE1577" w:rsidRDefault="00BE1577" w:rsidP="00BE1577">
      <w:pPr>
        <w:jc w:val="center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  <w:r>
        <w:rPr>
          <w:rFonts w:ascii="Arial" w:hAnsi="Arial"/>
          <w:b/>
          <w:i w:val="0"/>
          <w:lang w:val="sr-Cyrl-CS"/>
        </w:rPr>
        <w:t>2) - Стручна биографија, дипломе и звања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i w:val="0"/>
          <w:sz w:val="16"/>
          <w:lang w:val="sr-Cyrl-CS"/>
        </w:rPr>
      </w:pP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u w:val="single"/>
          <w:lang w:val="sr-Cyrl-CS"/>
        </w:rPr>
      </w:pPr>
      <w:r>
        <w:rPr>
          <w:rFonts w:ascii="Arial" w:hAnsi="Arial"/>
          <w:i w:val="0"/>
          <w:sz w:val="22"/>
          <w:u w:val="single"/>
          <w:lang w:val="sr-Cyrl-CS"/>
        </w:rPr>
        <w:t>Основне студије: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- Назив установе:</w:t>
      </w:r>
      <w:r w:rsidR="005230BC">
        <w:rPr>
          <w:rFonts w:ascii="Arial" w:hAnsi="Arial"/>
          <w:i w:val="0"/>
          <w:sz w:val="22"/>
          <w:lang w:val="sr-Cyrl-CS"/>
        </w:rPr>
        <w:t xml:space="preserve"> Правни факултет Универзитета у Београду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- Место и година завршетка:</w:t>
      </w:r>
      <w:r w:rsidR="005230BC">
        <w:rPr>
          <w:rFonts w:ascii="Arial" w:hAnsi="Arial"/>
          <w:i w:val="0"/>
          <w:sz w:val="22"/>
          <w:lang w:val="sr-Cyrl-CS"/>
        </w:rPr>
        <w:t xml:space="preserve"> Београд, 1994.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u w:val="single"/>
          <w:lang w:val="sr-Cyrl-CS"/>
        </w:rPr>
      </w:pPr>
      <w:r>
        <w:rPr>
          <w:rFonts w:ascii="Arial" w:hAnsi="Arial"/>
          <w:i w:val="0"/>
          <w:sz w:val="22"/>
          <w:u w:val="single"/>
          <w:lang w:val="sr-Cyrl-CS"/>
        </w:rPr>
        <w:t xml:space="preserve">Магистеријум:  </w:t>
      </w:r>
    </w:p>
    <w:p w:rsidR="00BE1577" w:rsidRPr="005230BC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i w:val="0"/>
          <w:sz w:val="22"/>
          <w:lang w:val="sr-Cyrl-CS"/>
        </w:rPr>
        <w:t>- Назив установе:</w:t>
      </w:r>
      <w:r w:rsidR="005230BC">
        <w:rPr>
          <w:rFonts w:ascii="Arial" w:hAnsi="Arial"/>
          <w:i w:val="0"/>
          <w:sz w:val="22"/>
          <w:lang w:val="sr-Cyrl-CS"/>
        </w:rPr>
        <w:t xml:space="preserve"> Central European University</w:t>
      </w:r>
    </w:p>
    <w:p w:rsidR="00BE1577" w:rsidRPr="005230BC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i w:val="0"/>
          <w:sz w:val="22"/>
          <w:lang w:val="sr-Cyrl-CS"/>
        </w:rPr>
        <w:t>- Место и година завршетка:</w:t>
      </w:r>
      <w:r w:rsidR="005230BC">
        <w:rPr>
          <w:rFonts w:ascii="Arial" w:hAnsi="Arial"/>
          <w:i w:val="0"/>
          <w:sz w:val="22"/>
          <w:lang/>
        </w:rPr>
        <w:t xml:space="preserve"> </w:t>
      </w:r>
      <w:r w:rsidR="005230BC">
        <w:rPr>
          <w:rFonts w:ascii="Arial" w:hAnsi="Arial"/>
          <w:i w:val="0"/>
          <w:sz w:val="22"/>
          <w:lang/>
        </w:rPr>
        <w:t xml:space="preserve">Будимпешта </w:t>
      </w:r>
      <w:r w:rsidR="005230BC">
        <w:rPr>
          <w:rFonts w:ascii="Arial" w:hAnsi="Arial"/>
          <w:i w:val="0"/>
          <w:sz w:val="22"/>
          <w:lang/>
        </w:rPr>
        <w:t>1996.</w:t>
      </w:r>
    </w:p>
    <w:p w:rsidR="00BE1577" w:rsidRPr="005230BC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i w:val="0"/>
          <w:sz w:val="22"/>
          <w:lang w:val="sr-Cyrl-CS"/>
        </w:rPr>
        <w:t>- Ужа научна, односно уметничка област:</w:t>
      </w:r>
      <w:r w:rsidR="005230BC">
        <w:rPr>
          <w:rFonts w:ascii="Arial" w:hAnsi="Arial"/>
          <w:i w:val="0"/>
          <w:sz w:val="22"/>
          <w:lang/>
        </w:rPr>
        <w:t xml:space="preserve"> International Business Law Stream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u w:val="single"/>
          <w:lang w:val="sr-Cyrl-CS"/>
        </w:rPr>
      </w:pPr>
      <w:r>
        <w:rPr>
          <w:rFonts w:ascii="Arial" w:hAnsi="Arial"/>
          <w:i w:val="0"/>
          <w:sz w:val="22"/>
          <w:u w:val="single"/>
          <w:lang w:val="sr-Cyrl-CS"/>
        </w:rPr>
        <w:t>Докторат: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- Назив установе:</w:t>
      </w:r>
      <w:r w:rsidR="005230BC" w:rsidRPr="005230BC">
        <w:rPr>
          <w:rFonts w:ascii="Arial" w:hAnsi="Arial"/>
          <w:i w:val="0"/>
          <w:sz w:val="22"/>
          <w:lang w:val="sr-Cyrl-CS"/>
        </w:rPr>
        <w:t xml:space="preserve"> </w:t>
      </w:r>
      <w:r w:rsidR="005230BC">
        <w:rPr>
          <w:rFonts w:ascii="Arial" w:hAnsi="Arial"/>
          <w:i w:val="0"/>
          <w:sz w:val="22"/>
          <w:lang w:val="sr-Cyrl-CS"/>
        </w:rPr>
        <w:t>Central European University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  <w:r>
        <w:rPr>
          <w:rFonts w:ascii="Arial" w:hAnsi="Arial"/>
          <w:i w:val="0"/>
          <w:sz w:val="22"/>
          <w:lang w:val="sr-Cyrl-CS"/>
        </w:rPr>
        <w:t>- Место и година одбране:</w:t>
      </w:r>
      <w:r w:rsidR="005230BC">
        <w:rPr>
          <w:rFonts w:ascii="Arial" w:hAnsi="Arial"/>
          <w:i w:val="0"/>
          <w:sz w:val="22"/>
          <w:lang w:val="sr-Cyrl-CS"/>
        </w:rPr>
        <w:t xml:space="preserve"> </w:t>
      </w:r>
      <w:r w:rsidR="005230BC">
        <w:rPr>
          <w:rFonts w:ascii="Arial" w:hAnsi="Arial"/>
          <w:i w:val="0"/>
          <w:sz w:val="22"/>
          <w:lang/>
        </w:rPr>
        <w:t xml:space="preserve">Будимпешта </w:t>
      </w:r>
      <w:r w:rsidR="005230BC">
        <w:rPr>
          <w:rFonts w:ascii="Arial" w:hAnsi="Arial"/>
          <w:i w:val="0"/>
          <w:sz w:val="22"/>
          <w:lang/>
        </w:rPr>
        <w:t>199</w:t>
      </w:r>
      <w:r w:rsidR="005230BC">
        <w:rPr>
          <w:rFonts w:ascii="Arial" w:hAnsi="Arial"/>
          <w:i w:val="0"/>
          <w:sz w:val="22"/>
          <w:lang/>
        </w:rPr>
        <w:t>9</w:t>
      </w:r>
      <w:r w:rsidR="005230BC">
        <w:rPr>
          <w:rFonts w:ascii="Arial" w:hAnsi="Arial"/>
          <w:i w:val="0"/>
          <w:sz w:val="22"/>
          <w:lang/>
        </w:rPr>
        <w:t>.</w:t>
      </w:r>
    </w:p>
    <w:p w:rsidR="00BE1577" w:rsidRPr="005230BC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i w:val="0"/>
          <w:sz w:val="22"/>
          <w:lang w:val="sr-Cyrl-CS"/>
        </w:rPr>
        <w:t>- Наслов дисертације:</w:t>
      </w:r>
      <w:r w:rsidR="005230BC">
        <w:rPr>
          <w:rFonts w:ascii="Arial" w:hAnsi="Arial"/>
          <w:i w:val="0"/>
          <w:sz w:val="22"/>
          <w:lang/>
        </w:rPr>
        <w:t xml:space="preserve"> Extraterritoriality in the Matters of Antitrust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i w:val="0"/>
          <w:sz w:val="22"/>
          <w:lang w:val="sr-Cyrl-CS"/>
        </w:rPr>
        <w:t>- Ужа научна, односно уметничка област:</w:t>
      </w:r>
      <w:r w:rsidR="005230BC">
        <w:rPr>
          <w:rFonts w:ascii="Arial" w:hAnsi="Arial"/>
          <w:i w:val="0"/>
          <w:sz w:val="22"/>
          <w:lang/>
        </w:rPr>
        <w:t xml:space="preserve"> International Business Law Stream</w:t>
      </w:r>
    </w:p>
    <w:p w:rsidR="005230BC" w:rsidRDefault="005230BC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 w:val="sr-Cyrl-CS"/>
        </w:rPr>
      </w:pP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u w:val="single"/>
          <w:lang w:val="sr-Cyrl-CS"/>
        </w:rPr>
      </w:pPr>
      <w:r>
        <w:rPr>
          <w:rFonts w:ascii="Arial" w:hAnsi="Arial"/>
          <w:i w:val="0"/>
          <w:sz w:val="22"/>
          <w:u w:val="single"/>
          <w:lang w:val="sr-Cyrl-CS"/>
        </w:rPr>
        <w:t>Досадашњи избори у наставна и научна звања:</w:t>
      </w:r>
    </w:p>
    <w:p w:rsidR="00BE1577" w:rsidRDefault="005230BC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i w:val="0"/>
          <w:sz w:val="22"/>
          <w:lang/>
        </w:rPr>
        <w:t>2001. асистент</w:t>
      </w:r>
    </w:p>
    <w:p w:rsidR="005230BC" w:rsidRDefault="005230BC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i w:val="0"/>
          <w:sz w:val="22"/>
          <w:lang/>
        </w:rPr>
        <w:t>2005. доцент</w:t>
      </w:r>
    </w:p>
    <w:p w:rsidR="00BE1577" w:rsidRDefault="005230BC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u w:val="single"/>
          <w:lang w:val="sr-Cyrl-CS"/>
        </w:rPr>
      </w:pPr>
      <w:r>
        <w:rPr>
          <w:rFonts w:ascii="Arial" w:hAnsi="Arial"/>
          <w:i w:val="0"/>
          <w:sz w:val="22"/>
          <w:lang/>
        </w:rPr>
        <w:t>2009. ванредни професор</w:t>
      </w:r>
    </w:p>
    <w:p w:rsidR="00BE1577" w:rsidRDefault="00BE1577" w:rsidP="00BE1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i w:val="0"/>
          <w:sz w:val="22"/>
          <w:u w:val="single"/>
          <w:lang w:val="sr-Cyrl-CS"/>
        </w:rPr>
      </w:pPr>
    </w:p>
    <w:p w:rsidR="00BE1577" w:rsidRPr="00BE1577" w:rsidRDefault="00BE1577" w:rsidP="00BE1577">
      <w:pPr>
        <w:jc w:val="center"/>
        <w:rPr>
          <w:rFonts w:ascii="Arial" w:hAnsi="Arial"/>
          <w:i w:val="0"/>
          <w:lang w:val="ru-RU"/>
        </w:rPr>
        <w:sectPr w:rsidR="00BE1577" w:rsidRPr="00BE1577">
          <w:pgSz w:w="11909" w:h="16834" w:code="9"/>
          <w:pgMar w:top="1440" w:right="1800" w:bottom="1440" w:left="1800" w:header="720" w:footer="720" w:gutter="0"/>
          <w:cols w:space="720"/>
        </w:sectPr>
      </w:pPr>
    </w:p>
    <w:p w:rsidR="00BE1577" w:rsidRDefault="00BE1577" w:rsidP="00BE1577">
      <w:pPr>
        <w:jc w:val="right"/>
        <w:rPr>
          <w:rFonts w:ascii="Arial" w:hAnsi="Arial"/>
          <w:sz w:val="22"/>
          <w:lang w:val="ru-RU"/>
        </w:rPr>
      </w:pPr>
      <w:r>
        <w:rPr>
          <w:rFonts w:ascii="Arial" w:hAnsi="Arial"/>
          <w:sz w:val="22"/>
          <w:lang w:val="ru-RU"/>
        </w:rPr>
        <w:lastRenderedPageBreak/>
        <w:t>2.</w:t>
      </w:r>
    </w:p>
    <w:p w:rsidR="00BE1577" w:rsidRPr="00B304A6" w:rsidRDefault="00BE1577" w:rsidP="00BE1577">
      <w:pPr>
        <w:rPr>
          <w:rFonts w:ascii="Arial" w:hAnsi="Arial"/>
          <w:i w:val="0"/>
          <w:lang w:val="ru-RU"/>
        </w:rPr>
      </w:pPr>
      <w:r>
        <w:rPr>
          <w:rFonts w:ascii="Arial" w:hAnsi="Arial"/>
          <w:sz w:val="22"/>
          <w:lang w:val="ru-RU"/>
        </w:rPr>
        <w:t xml:space="preserve">  </w:t>
      </w:r>
      <w:r>
        <w:rPr>
          <w:rFonts w:ascii="Arial" w:hAnsi="Arial"/>
          <w:lang w:val="ru-RU"/>
        </w:rPr>
        <w:t xml:space="preserve"> </w:t>
      </w:r>
      <w:r w:rsidRPr="00B304A6">
        <w:rPr>
          <w:rFonts w:ascii="Arial" w:hAnsi="Arial"/>
          <w:b/>
          <w:i w:val="0"/>
          <w:lang w:val="ru-RU"/>
        </w:rPr>
        <w:t>3) Објављени радови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98"/>
        <w:gridCol w:w="1893"/>
        <w:gridCol w:w="1893"/>
        <w:gridCol w:w="1893"/>
        <w:gridCol w:w="1893"/>
      </w:tblGrid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b/>
                <w:i w:val="0"/>
                <w:sz w:val="20"/>
                <w:lang w:val="sr-Cyrl-CS"/>
              </w:rPr>
            </w:pPr>
            <w:proofErr w:type="spellStart"/>
            <w:r w:rsidRPr="00616910">
              <w:rPr>
                <w:rFonts w:ascii="Arial" w:hAnsi="Arial"/>
                <w:b/>
                <w:i w:val="0"/>
                <w:sz w:val="20"/>
              </w:rPr>
              <w:t>Име</w:t>
            </w:r>
            <w:proofErr w:type="spellEnd"/>
            <w:r w:rsidRPr="00616910">
              <w:rPr>
                <w:rFonts w:ascii="Arial" w:hAnsi="Arial"/>
                <w:b/>
                <w:i w:val="0"/>
                <w:sz w:val="20"/>
              </w:rPr>
              <w:t xml:space="preserve"> и </w:t>
            </w:r>
            <w:proofErr w:type="spellStart"/>
            <w:r w:rsidRPr="00616910">
              <w:rPr>
                <w:rFonts w:ascii="Arial" w:hAnsi="Arial"/>
                <w:b/>
                <w:i w:val="0"/>
                <w:sz w:val="20"/>
              </w:rPr>
              <w:t>презиме</w:t>
            </w:r>
            <w:proofErr w:type="spellEnd"/>
            <w:r w:rsidRPr="00616910">
              <w:rPr>
                <w:rFonts w:ascii="Arial" w:hAnsi="Arial"/>
                <w:b/>
                <w:i w:val="0"/>
                <w:sz w:val="20"/>
                <w:lang w:val="sr-Cyrl-CS"/>
              </w:rPr>
              <w:t>:</w:t>
            </w:r>
          </w:p>
          <w:p w:rsidR="00BE1577" w:rsidRPr="00616910" w:rsidRDefault="007471BE" w:rsidP="009E047C">
            <w:pPr>
              <w:rPr>
                <w:rFonts w:ascii="Arial" w:hAnsi="Arial"/>
                <w:b/>
                <w:i w:val="0"/>
                <w:sz w:val="20"/>
                <w:lang w:val="sr-Cyrl-CS"/>
              </w:rPr>
            </w:pPr>
            <w:r>
              <w:rPr>
                <w:rFonts w:ascii="Arial" w:hAnsi="Arial"/>
                <w:b/>
                <w:i w:val="0"/>
                <w:sz w:val="20"/>
                <w:lang w:val="sr-Cyrl-CS"/>
              </w:rPr>
              <w:t>Владимир Павић</w:t>
            </w:r>
          </w:p>
        </w:tc>
        <w:tc>
          <w:tcPr>
            <w:tcW w:w="3786" w:type="dxa"/>
            <w:gridSpan w:val="2"/>
          </w:tcPr>
          <w:p w:rsidR="00BE1577" w:rsidRPr="00616910" w:rsidRDefault="00BE1577" w:rsidP="009E047C">
            <w:pPr>
              <w:rPr>
                <w:rFonts w:ascii="Arial" w:hAnsi="Arial"/>
                <w:b/>
                <w:i w:val="0"/>
                <w:sz w:val="20"/>
                <w:lang w:val="sr-Cyrl-CS"/>
              </w:rPr>
            </w:pPr>
            <w:r w:rsidRPr="00616910">
              <w:rPr>
                <w:rFonts w:ascii="Arial" w:hAnsi="Arial"/>
                <w:b/>
                <w:i w:val="0"/>
                <w:sz w:val="20"/>
                <w:lang w:val="sr-Cyrl-CS"/>
              </w:rPr>
              <w:t>Звање у које се бира:</w:t>
            </w:r>
          </w:p>
          <w:p w:rsidR="00BE1577" w:rsidRPr="00616910" w:rsidRDefault="005230BC" w:rsidP="009E047C">
            <w:pPr>
              <w:rPr>
                <w:rFonts w:ascii="Arial" w:hAnsi="Arial"/>
                <w:b/>
                <w:i w:val="0"/>
                <w:sz w:val="20"/>
                <w:lang w:val="sr-Cyrl-CS"/>
              </w:rPr>
            </w:pPr>
            <w:r>
              <w:rPr>
                <w:rFonts w:ascii="Arial" w:hAnsi="Arial"/>
                <w:b/>
                <w:i w:val="0"/>
                <w:sz w:val="20"/>
                <w:lang w:val="sr-Cyrl-CS"/>
              </w:rPr>
              <w:t>Редовни професор</w:t>
            </w:r>
          </w:p>
        </w:tc>
        <w:tc>
          <w:tcPr>
            <w:tcW w:w="3786" w:type="dxa"/>
            <w:gridSpan w:val="2"/>
          </w:tcPr>
          <w:p w:rsidR="00BE1577" w:rsidRDefault="00BE1577" w:rsidP="009E047C">
            <w:pPr>
              <w:rPr>
                <w:rFonts w:ascii="Arial" w:hAnsi="Arial"/>
                <w:b/>
                <w:i w:val="0"/>
                <w:sz w:val="20"/>
                <w:lang w:val="sr-Cyrl-CS"/>
              </w:rPr>
            </w:pPr>
            <w:r w:rsidRPr="00616910">
              <w:rPr>
                <w:rFonts w:ascii="Arial" w:hAnsi="Arial"/>
                <w:b/>
                <w:i w:val="0"/>
                <w:sz w:val="20"/>
                <w:lang w:val="sr-Cyrl-CS"/>
              </w:rPr>
              <w:t>Ужа научна, односно уметничка област за коју се бира:</w:t>
            </w:r>
          </w:p>
          <w:p w:rsidR="005230BC" w:rsidRPr="00616910" w:rsidRDefault="005230BC" w:rsidP="009E047C">
            <w:pPr>
              <w:rPr>
                <w:rFonts w:ascii="Arial" w:hAnsi="Arial"/>
                <w:b/>
                <w:i w:val="0"/>
                <w:sz w:val="20"/>
                <w:lang w:val="sr-Cyrl-CS"/>
              </w:rPr>
            </w:pPr>
            <w:r>
              <w:rPr>
                <w:rFonts w:ascii="Arial" w:hAnsi="Arial"/>
                <w:b/>
                <w:i w:val="0"/>
                <w:sz w:val="20"/>
                <w:lang w:val="sr-Cyrl-CS"/>
              </w:rPr>
              <w:t>Међународно-приватноправна</w:t>
            </w: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98" w:type="dxa"/>
            <w:vMerge w:val="restart"/>
            <w:vAlign w:val="center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b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b/>
                <w:i w:val="0"/>
                <w:sz w:val="20"/>
                <w:lang w:val="ru-RU"/>
              </w:rPr>
              <w:t>Научне публикације</w:t>
            </w:r>
          </w:p>
        </w:tc>
        <w:tc>
          <w:tcPr>
            <w:tcW w:w="3786" w:type="dxa"/>
            <w:gridSpan w:val="2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b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Број публикација у којима је једини или први аутор</w:t>
            </w:r>
          </w:p>
        </w:tc>
        <w:tc>
          <w:tcPr>
            <w:tcW w:w="3786" w:type="dxa"/>
            <w:gridSpan w:val="2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b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Број публикација у којима је аутор, а није једини или први</w:t>
            </w: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98" w:type="dxa"/>
            <w:vMerge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i w:val="0"/>
                <w:sz w:val="20"/>
                <w:lang w:val="sr-Cyrl-CS"/>
              </w:rPr>
            </w:pPr>
            <w:r w:rsidRPr="00616910">
              <w:rPr>
                <w:rFonts w:ascii="Arial" w:hAnsi="Arial"/>
                <w:i w:val="0"/>
                <w:sz w:val="20"/>
                <w:lang w:val="sr-Cyrl-CS"/>
              </w:rPr>
              <w:t>пре</w:t>
            </w:r>
            <w:r w:rsidRPr="00616910">
              <w:rPr>
                <w:rFonts w:ascii="Arial" w:hAnsi="Arial"/>
                <w:i w:val="0"/>
                <w:sz w:val="20"/>
              </w:rPr>
              <w:t xml:space="preserve"> </w:t>
            </w:r>
            <w:r w:rsidRPr="00616910">
              <w:rPr>
                <w:rFonts w:ascii="Arial" w:hAnsi="Arial"/>
                <w:i w:val="0"/>
                <w:sz w:val="20"/>
                <w:lang w:val="sr-Cyrl-CS"/>
              </w:rPr>
              <w:t>последњег избора/реизбора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после последњег избора/реизбора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sr-Cyrl-CS"/>
              </w:rPr>
              <w:t>пре</w:t>
            </w:r>
            <w:r w:rsidRPr="00616910">
              <w:rPr>
                <w:rFonts w:ascii="Arial" w:hAnsi="Arial"/>
                <w:i w:val="0"/>
                <w:sz w:val="20"/>
              </w:rPr>
              <w:t xml:space="preserve"> </w:t>
            </w:r>
            <w:r w:rsidRPr="00616910">
              <w:rPr>
                <w:rFonts w:ascii="Arial" w:hAnsi="Arial"/>
                <w:i w:val="0"/>
                <w:sz w:val="20"/>
                <w:lang w:val="sr-Cyrl-CS"/>
              </w:rPr>
              <w:t>последњег избора/реизбора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после последњег избора/реизбора</w:t>
            </w: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Рад у водећем научном часопису међународног значаја објављен у целини</w:t>
            </w:r>
          </w:p>
        </w:tc>
        <w:tc>
          <w:tcPr>
            <w:tcW w:w="1893" w:type="dxa"/>
          </w:tcPr>
          <w:p w:rsidR="00BE1577" w:rsidRPr="00616910" w:rsidRDefault="00AC692F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3</w:t>
            </w:r>
          </w:p>
        </w:tc>
        <w:tc>
          <w:tcPr>
            <w:tcW w:w="1893" w:type="dxa"/>
          </w:tcPr>
          <w:p w:rsidR="00BE1577" w:rsidRDefault="00AC692F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  <w:p w:rsidR="00F64CCB" w:rsidRPr="00F64CCB" w:rsidRDefault="00F64CCB" w:rsidP="00AC692F">
            <w:pPr>
              <w:jc w:val="center"/>
              <w:rPr>
                <w:rFonts w:ascii="Arial" w:hAnsi="Arial"/>
                <w:i w:val="0"/>
                <w:sz w:val="20"/>
                <w:lang/>
              </w:rPr>
            </w:pPr>
            <w:r>
              <w:rPr>
                <w:rFonts w:ascii="Arial" w:hAnsi="Arial"/>
                <w:i w:val="0"/>
                <w:sz w:val="20"/>
                <w:lang/>
              </w:rPr>
              <w:t>(</w:t>
            </w:r>
            <w:r w:rsidRPr="00AC52D6">
              <w:rPr>
                <w:rFonts w:ascii="Arial" w:hAnsi="Arial"/>
                <w:sz w:val="20"/>
                <w:lang/>
              </w:rPr>
              <w:t>Victoria University of Wellington Law Review</w:t>
            </w:r>
            <w:r>
              <w:rPr>
                <w:rFonts w:ascii="Arial" w:hAnsi="Arial"/>
                <w:i w:val="0"/>
                <w:sz w:val="20"/>
                <w:lang/>
              </w:rPr>
              <w:t>)</w:t>
            </w:r>
          </w:p>
        </w:tc>
        <w:tc>
          <w:tcPr>
            <w:tcW w:w="1893" w:type="dxa"/>
          </w:tcPr>
          <w:p w:rsidR="00BE1577" w:rsidRPr="00616910" w:rsidRDefault="00AC692F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</w:tc>
        <w:tc>
          <w:tcPr>
            <w:tcW w:w="1893" w:type="dxa"/>
          </w:tcPr>
          <w:p w:rsidR="00BE1577" w:rsidRDefault="00AC692F" w:rsidP="00AC692F">
            <w:pPr>
              <w:jc w:val="center"/>
              <w:rPr>
                <w:rFonts w:ascii="Arial" w:hAnsi="Arial"/>
                <w:i w:val="0"/>
                <w:sz w:val="20"/>
                <w:lang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3</w:t>
            </w:r>
          </w:p>
          <w:p w:rsidR="00F64CCB" w:rsidRPr="00F64CCB" w:rsidRDefault="00F64CCB" w:rsidP="00AC692F">
            <w:pPr>
              <w:jc w:val="center"/>
              <w:rPr>
                <w:rFonts w:ascii="Arial" w:hAnsi="Arial"/>
                <w:i w:val="0"/>
                <w:sz w:val="20"/>
                <w:lang/>
              </w:rPr>
            </w:pPr>
            <w:r>
              <w:rPr>
                <w:rFonts w:ascii="Arial" w:hAnsi="Arial"/>
                <w:i w:val="0"/>
                <w:sz w:val="20"/>
                <w:lang/>
              </w:rPr>
              <w:t>(</w:t>
            </w:r>
            <w:r w:rsidRPr="007471BE">
              <w:rPr>
                <w:rFonts w:ascii="Arial" w:hAnsi="Arial"/>
                <w:sz w:val="20"/>
                <w:lang/>
              </w:rPr>
              <w:t>Анали Правног факултета УБ</w:t>
            </w:r>
            <w:r>
              <w:rPr>
                <w:rFonts w:ascii="Arial" w:hAnsi="Arial"/>
                <w:i w:val="0"/>
                <w:sz w:val="20"/>
                <w:lang/>
              </w:rPr>
              <w:t>)</w:t>
            </w: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Рад у научном часопису међународног значаја објављен у целини</w:t>
            </w:r>
          </w:p>
        </w:tc>
        <w:tc>
          <w:tcPr>
            <w:tcW w:w="1893" w:type="dxa"/>
          </w:tcPr>
          <w:p w:rsidR="00BE1577" w:rsidRDefault="00AC692F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  <w:p w:rsidR="005230BC" w:rsidRPr="00616910" w:rsidRDefault="005230BC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EF6B39" w:rsidP="00EF6B39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</w:tc>
        <w:tc>
          <w:tcPr>
            <w:tcW w:w="1893" w:type="dxa"/>
          </w:tcPr>
          <w:p w:rsidR="00BE1577" w:rsidRPr="00616910" w:rsidRDefault="00BE1577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Рад у научном часопису националног значаја објављен у целини</w:t>
            </w:r>
          </w:p>
        </w:tc>
        <w:tc>
          <w:tcPr>
            <w:tcW w:w="1893" w:type="dxa"/>
          </w:tcPr>
          <w:p w:rsidR="00BE1577" w:rsidRDefault="00412B72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3</w:t>
            </w:r>
          </w:p>
          <w:p w:rsidR="005230BC" w:rsidRPr="00616910" w:rsidRDefault="005230BC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412B72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Рад у зборнику радова са међународног научног скупа објављен у целини</w:t>
            </w:r>
          </w:p>
        </w:tc>
        <w:tc>
          <w:tcPr>
            <w:tcW w:w="1893" w:type="dxa"/>
          </w:tcPr>
          <w:p w:rsidR="00BE1577" w:rsidRPr="00616910" w:rsidRDefault="00AC692F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2</w:t>
            </w:r>
          </w:p>
        </w:tc>
        <w:tc>
          <w:tcPr>
            <w:tcW w:w="1893" w:type="dxa"/>
          </w:tcPr>
          <w:p w:rsidR="00BE1577" w:rsidRPr="00616910" w:rsidRDefault="004E41EE" w:rsidP="00B06462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2</w:t>
            </w:r>
          </w:p>
        </w:tc>
        <w:tc>
          <w:tcPr>
            <w:tcW w:w="1893" w:type="dxa"/>
          </w:tcPr>
          <w:p w:rsidR="00BE1577" w:rsidRPr="00616910" w:rsidRDefault="00AC692F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Рад у зборнику радова са националног научног скупа објављен у целини</w:t>
            </w:r>
          </w:p>
        </w:tc>
        <w:tc>
          <w:tcPr>
            <w:tcW w:w="1893" w:type="dxa"/>
          </w:tcPr>
          <w:p w:rsidR="00BE1577" w:rsidRPr="00616910" w:rsidRDefault="00412B72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2</w:t>
            </w:r>
          </w:p>
        </w:tc>
        <w:tc>
          <w:tcPr>
            <w:tcW w:w="1893" w:type="dxa"/>
          </w:tcPr>
          <w:p w:rsidR="00BE1577" w:rsidRPr="00616910" w:rsidRDefault="00B06462" w:rsidP="00B06462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</w:tc>
        <w:tc>
          <w:tcPr>
            <w:tcW w:w="1893" w:type="dxa"/>
          </w:tcPr>
          <w:p w:rsidR="00BE1577" w:rsidRPr="00616910" w:rsidRDefault="00BE1577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Рад у зборнику радова са међународног научног скупа објављен само у изводу (апстракт), а не и у целини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Рад у зборнику радова са националног научног скупа објављен само у изводу (апстракт), а не и у целини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Научна монографија, или поглавље у монографији са више аутора</w:t>
            </w:r>
          </w:p>
        </w:tc>
        <w:tc>
          <w:tcPr>
            <w:tcW w:w="1893" w:type="dxa"/>
          </w:tcPr>
          <w:p w:rsidR="00BE1577" w:rsidRDefault="00AC692F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2</w:t>
            </w:r>
            <w:r w:rsidR="004E41EE">
              <w:rPr>
                <w:rFonts w:ascii="Arial" w:hAnsi="Arial"/>
                <w:i w:val="0"/>
                <w:sz w:val="20"/>
                <w:lang w:val="ru-RU"/>
              </w:rPr>
              <w:t xml:space="preserve"> поглавља</w:t>
            </w:r>
          </w:p>
          <w:p w:rsidR="005230BC" w:rsidRPr="00616910" w:rsidRDefault="004E41EE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 монографија</w:t>
            </w:r>
          </w:p>
        </w:tc>
        <w:tc>
          <w:tcPr>
            <w:tcW w:w="1893" w:type="dxa"/>
          </w:tcPr>
          <w:p w:rsidR="00BE1577" w:rsidRPr="00616910" w:rsidRDefault="00EF6B39" w:rsidP="00B06462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5</w:t>
            </w:r>
            <w:r w:rsidR="004E41EE">
              <w:rPr>
                <w:rFonts w:ascii="Arial" w:hAnsi="Arial"/>
                <w:i w:val="0"/>
                <w:sz w:val="20"/>
                <w:lang w:val="ru-RU"/>
              </w:rPr>
              <w:t xml:space="preserve"> поглавља</w:t>
            </w:r>
          </w:p>
        </w:tc>
        <w:tc>
          <w:tcPr>
            <w:tcW w:w="1893" w:type="dxa"/>
          </w:tcPr>
          <w:p w:rsidR="00BE1577" w:rsidRPr="00616910" w:rsidRDefault="00BE1577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EF6B39" w:rsidP="00B06462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2</w:t>
            </w:r>
            <w:r w:rsidR="004E41EE">
              <w:rPr>
                <w:rFonts w:ascii="Arial" w:hAnsi="Arial"/>
                <w:i w:val="0"/>
                <w:sz w:val="20"/>
                <w:lang w:val="ru-RU"/>
              </w:rPr>
              <w:t xml:space="preserve"> поглавља</w:t>
            </w: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98" w:type="dxa"/>
            <w:vMerge w:val="restart"/>
            <w:vAlign w:val="center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b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b/>
                <w:i w:val="0"/>
                <w:sz w:val="20"/>
                <w:lang w:val="ru-RU"/>
              </w:rPr>
              <w:t>Стручне публикације</w:t>
            </w:r>
          </w:p>
        </w:tc>
        <w:tc>
          <w:tcPr>
            <w:tcW w:w="3786" w:type="dxa"/>
            <w:gridSpan w:val="2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b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Број публикација у којима је једини или први аутор</w:t>
            </w:r>
          </w:p>
        </w:tc>
        <w:tc>
          <w:tcPr>
            <w:tcW w:w="3786" w:type="dxa"/>
            <w:gridSpan w:val="2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b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Број публикација у којима је аутор, а није једини или први</w:t>
            </w: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98" w:type="dxa"/>
            <w:vMerge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i w:val="0"/>
                <w:sz w:val="20"/>
                <w:lang w:val="sr-Cyrl-CS"/>
              </w:rPr>
            </w:pPr>
            <w:r w:rsidRPr="00616910">
              <w:rPr>
                <w:rFonts w:ascii="Arial" w:hAnsi="Arial"/>
                <w:i w:val="0"/>
                <w:sz w:val="20"/>
                <w:lang w:val="sr-Cyrl-CS"/>
              </w:rPr>
              <w:t>пре</w:t>
            </w:r>
            <w:r w:rsidRPr="00616910">
              <w:rPr>
                <w:rFonts w:ascii="Arial" w:hAnsi="Arial"/>
                <w:i w:val="0"/>
                <w:sz w:val="20"/>
              </w:rPr>
              <w:t xml:space="preserve"> </w:t>
            </w:r>
            <w:r w:rsidRPr="00616910">
              <w:rPr>
                <w:rFonts w:ascii="Arial" w:hAnsi="Arial"/>
                <w:i w:val="0"/>
                <w:sz w:val="20"/>
                <w:lang w:val="sr-Cyrl-CS"/>
              </w:rPr>
              <w:t>последњег избора/реизбора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после последњег избора/реизбора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sr-Cyrl-CS"/>
              </w:rPr>
              <w:t>пре</w:t>
            </w:r>
            <w:r w:rsidRPr="00616910">
              <w:rPr>
                <w:rFonts w:ascii="Arial" w:hAnsi="Arial"/>
                <w:i w:val="0"/>
                <w:sz w:val="20"/>
              </w:rPr>
              <w:t xml:space="preserve"> </w:t>
            </w:r>
            <w:r w:rsidRPr="00616910">
              <w:rPr>
                <w:rFonts w:ascii="Arial" w:hAnsi="Arial"/>
                <w:i w:val="0"/>
                <w:sz w:val="20"/>
                <w:lang w:val="sr-Cyrl-CS"/>
              </w:rPr>
              <w:t>последњег избора/реизбора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после последњег избора/реизбора</w:t>
            </w: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Рад у стручном часопису или другој периодичној публикацији стручног или општег карактера</w:t>
            </w:r>
          </w:p>
        </w:tc>
        <w:tc>
          <w:tcPr>
            <w:tcW w:w="1893" w:type="dxa"/>
          </w:tcPr>
          <w:p w:rsidR="00BE1577" w:rsidRPr="00616910" w:rsidRDefault="00AC692F" w:rsidP="00AC692F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Уџбеник, практикум, збирка задатака, или поглавље у публикацији те врсте са више аутора</w:t>
            </w:r>
          </w:p>
        </w:tc>
        <w:tc>
          <w:tcPr>
            <w:tcW w:w="1893" w:type="dxa"/>
          </w:tcPr>
          <w:p w:rsidR="00BE1577" w:rsidRPr="00616910" w:rsidRDefault="00BE1577" w:rsidP="005230B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E1577" w:rsidP="005230B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06462" w:rsidP="005230B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2</w:t>
            </w:r>
          </w:p>
        </w:tc>
        <w:tc>
          <w:tcPr>
            <w:tcW w:w="1893" w:type="dxa"/>
          </w:tcPr>
          <w:p w:rsidR="00BE1577" w:rsidRPr="00616910" w:rsidRDefault="005230BC" w:rsidP="005230BC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3</w:t>
            </w:r>
          </w:p>
        </w:tc>
      </w:tr>
      <w:tr w:rsidR="00BE1577" w:rsidRPr="00616910">
        <w:tblPrEx>
          <w:tblCellMar>
            <w:top w:w="0" w:type="dxa"/>
            <w:bottom w:w="0" w:type="dxa"/>
          </w:tblCellMar>
        </w:tblPrEx>
        <w:tc>
          <w:tcPr>
            <w:tcW w:w="6598" w:type="dxa"/>
          </w:tcPr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  <w:r w:rsidRPr="00616910">
              <w:rPr>
                <w:rFonts w:ascii="Arial" w:hAnsi="Arial"/>
                <w:i w:val="0"/>
                <w:sz w:val="20"/>
                <w:lang w:val="ru-RU"/>
              </w:rPr>
              <w:t>Остале стручне публикације (пројекти, софтвер, друго)</w:t>
            </w:r>
          </w:p>
          <w:p w:rsidR="00BE1577" w:rsidRPr="00616910" w:rsidRDefault="00BE1577" w:rsidP="009E047C">
            <w:pPr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B06462" w:rsidP="00B06462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2</w:t>
            </w:r>
          </w:p>
        </w:tc>
        <w:tc>
          <w:tcPr>
            <w:tcW w:w="1893" w:type="dxa"/>
          </w:tcPr>
          <w:p w:rsidR="00BE1577" w:rsidRPr="00616910" w:rsidRDefault="00BE1577" w:rsidP="00B06462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</w:p>
        </w:tc>
        <w:tc>
          <w:tcPr>
            <w:tcW w:w="1893" w:type="dxa"/>
          </w:tcPr>
          <w:p w:rsidR="00BE1577" w:rsidRPr="00616910" w:rsidRDefault="004E41EE" w:rsidP="00B06462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5</w:t>
            </w:r>
          </w:p>
        </w:tc>
        <w:tc>
          <w:tcPr>
            <w:tcW w:w="1893" w:type="dxa"/>
          </w:tcPr>
          <w:p w:rsidR="00BE1577" w:rsidRPr="00616910" w:rsidRDefault="004E41EE" w:rsidP="004E41EE">
            <w:pPr>
              <w:jc w:val="center"/>
              <w:rPr>
                <w:rFonts w:ascii="Arial" w:hAnsi="Arial"/>
                <w:i w:val="0"/>
                <w:sz w:val="20"/>
                <w:lang w:val="ru-RU"/>
              </w:rPr>
            </w:pPr>
            <w:r>
              <w:rPr>
                <w:rFonts w:ascii="Arial" w:hAnsi="Arial"/>
                <w:i w:val="0"/>
                <w:sz w:val="20"/>
                <w:lang w:val="ru-RU"/>
              </w:rPr>
              <w:t>1</w:t>
            </w:r>
          </w:p>
        </w:tc>
      </w:tr>
    </w:tbl>
    <w:p w:rsidR="00BE1577" w:rsidRPr="00616910" w:rsidRDefault="00BE1577" w:rsidP="00BE1577">
      <w:pPr>
        <w:jc w:val="both"/>
        <w:rPr>
          <w:rFonts w:ascii="Arial" w:hAnsi="Arial"/>
          <w:b/>
          <w:i w:val="0"/>
          <w:sz w:val="20"/>
          <w:lang w:val="sr-Cyrl-CS"/>
        </w:rPr>
      </w:pPr>
      <w:r w:rsidRPr="00616910">
        <w:rPr>
          <w:rFonts w:ascii="Arial" w:hAnsi="Arial"/>
          <w:b/>
          <w:i w:val="0"/>
          <w:sz w:val="20"/>
          <w:lang w:val="sr-Cyrl-CS"/>
        </w:rPr>
        <w:t xml:space="preserve">Напомене: 1. Навести у ком часопису  са </w:t>
      </w:r>
      <w:r w:rsidRPr="00616910">
        <w:rPr>
          <w:rFonts w:ascii="Arial" w:hAnsi="Arial"/>
          <w:b/>
          <w:i w:val="0"/>
          <w:sz w:val="20"/>
          <w:lang w:val="sl-SI"/>
        </w:rPr>
        <w:t xml:space="preserve">SCI, SSCI или AHCI </w:t>
      </w:r>
      <w:r w:rsidRPr="00616910">
        <w:rPr>
          <w:rFonts w:ascii="Arial" w:hAnsi="Arial"/>
          <w:b/>
          <w:i w:val="0"/>
          <w:sz w:val="20"/>
          <w:lang w:val="sr-Cyrl-CS"/>
        </w:rPr>
        <w:t>листе су радови објављени;</w:t>
      </w:r>
    </w:p>
    <w:p w:rsidR="00BE1577" w:rsidRPr="00BE1577" w:rsidRDefault="002561D1" w:rsidP="002561D1">
      <w:pPr>
        <w:ind w:firstLine="720"/>
        <w:jc w:val="both"/>
        <w:rPr>
          <w:rFonts w:ascii="Arial" w:hAnsi="Arial"/>
          <w:b/>
          <w:i w:val="0"/>
          <w:sz w:val="20"/>
          <w:lang w:val="sr-Cyrl-CS"/>
        </w:rPr>
      </w:pPr>
      <w:r>
        <w:rPr>
          <w:rFonts w:ascii="Arial" w:hAnsi="Arial"/>
          <w:b/>
          <w:i w:val="0"/>
          <w:sz w:val="20"/>
          <w:lang w:val="sr-Cyrl-CS"/>
        </w:rPr>
        <w:lastRenderedPageBreak/>
        <w:t xml:space="preserve">     </w:t>
      </w:r>
      <w:r w:rsidR="007733B3">
        <w:rPr>
          <w:rFonts w:ascii="Arial" w:hAnsi="Arial"/>
          <w:b/>
          <w:i w:val="0"/>
          <w:sz w:val="20"/>
        </w:rPr>
        <w:t xml:space="preserve"> </w:t>
      </w:r>
      <w:r>
        <w:rPr>
          <w:rFonts w:ascii="Arial" w:hAnsi="Arial"/>
          <w:b/>
          <w:i w:val="0"/>
          <w:sz w:val="20"/>
          <w:lang w:val="sr-Cyrl-CS"/>
        </w:rPr>
        <w:t xml:space="preserve"> </w:t>
      </w:r>
      <w:r w:rsidR="00BE1577" w:rsidRPr="00BE1577">
        <w:rPr>
          <w:rFonts w:ascii="Arial" w:hAnsi="Arial"/>
          <w:b/>
          <w:i w:val="0"/>
          <w:sz w:val="20"/>
          <w:lang w:val="sr-Cyrl-CS"/>
        </w:rPr>
        <w:t xml:space="preserve">2. Квантитативно исказати научне резултате за стицање звања наставника у пољу друштвено-хуманистичких наука </w:t>
      </w:r>
    </w:p>
    <w:p w:rsidR="00BE1577" w:rsidRPr="00BE1577" w:rsidRDefault="00BE1577" w:rsidP="00BE1577">
      <w:pPr>
        <w:jc w:val="both"/>
        <w:rPr>
          <w:rFonts w:ascii="Arial" w:hAnsi="Arial"/>
          <w:b/>
          <w:i w:val="0"/>
          <w:sz w:val="20"/>
          <w:lang w:val="sr-Cyrl-CS"/>
        </w:rPr>
      </w:pPr>
      <w:r w:rsidRPr="00BE1577">
        <w:rPr>
          <w:rFonts w:ascii="Arial" w:hAnsi="Arial"/>
          <w:b/>
          <w:i w:val="0"/>
          <w:sz w:val="20"/>
          <w:lang w:val="sr-Cyrl-CS"/>
        </w:rPr>
        <w:tab/>
      </w:r>
      <w:r w:rsidR="002561D1">
        <w:rPr>
          <w:rFonts w:ascii="Arial" w:hAnsi="Arial"/>
          <w:b/>
          <w:i w:val="0"/>
          <w:sz w:val="20"/>
          <w:lang w:val="sr-Cyrl-CS"/>
        </w:rPr>
        <w:t xml:space="preserve">       </w:t>
      </w:r>
      <w:r w:rsidRPr="00BE1577">
        <w:rPr>
          <w:rFonts w:ascii="Arial" w:hAnsi="Arial"/>
          <w:b/>
          <w:i w:val="0"/>
          <w:sz w:val="20"/>
          <w:lang w:val="sr-Cyrl-CS"/>
        </w:rPr>
        <w:t xml:space="preserve">   према табелама 1. и 2. који су саставни део Критеријума за стицање звања наставника на Универзитету у Београду.</w:t>
      </w:r>
    </w:p>
    <w:p w:rsidR="00BE1577" w:rsidRPr="00BE1577" w:rsidRDefault="00BE1577" w:rsidP="00BE1577">
      <w:pPr>
        <w:jc w:val="both"/>
        <w:rPr>
          <w:rFonts w:ascii="Arial" w:hAnsi="Arial"/>
          <w:b/>
          <w:i w:val="0"/>
          <w:sz w:val="20"/>
          <w:lang w:val="sr-Cyrl-CS"/>
        </w:rPr>
        <w:sectPr w:rsidR="00BE1577" w:rsidRPr="00BE1577" w:rsidSect="009E047C">
          <w:pgSz w:w="16834" w:h="11909" w:orient="landscape" w:code="9"/>
          <w:pgMar w:top="1411" w:right="1138" w:bottom="1411" w:left="1138" w:header="720" w:footer="720" w:gutter="0"/>
          <w:cols w:space="720"/>
        </w:sect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lastRenderedPageBreak/>
        <w:t>3.</w:t>
      </w: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ind w:right="-338"/>
        <w:jc w:val="both"/>
        <w:rPr>
          <w:rFonts w:ascii="Arial" w:hAnsi="Arial"/>
          <w:b/>
          <w:i w:val="0"/>
          <w:lang w:val="sr-Cyrl-CS"/>
        </w:rPr>
      </w:pPr>
      <w:r>
        <w:rPr>
          <w:rFonts w:ascii="Arial" w:hAnsi="Arial"/>
          <w:b/>
          <w:i w:val="0"/>
          <w:lang w:val="sr-Cyrl-CS"/>
        </w:rPr>
        <w:t>4) - Оцена о резултатима научног, односно уметничког</w:t>
      </w:r>
    </w:p>
    <w:p w:rsidR="0049146D" w:rsidRDefault="00BE1577" w:rsidP="0049146D">
      <w:pPr>
        <w:ind w:right="-338"/>
        <w:jc w:val="both"/>
        <w:rPr>
          <w:rFonts w:ascii="Arial" w:hAnsi="Arial"/>
          <w:i w:val="0"/>
          <w:sz w:val="22"/>
          <w:lang/>
        </w:rPr>
      </w:pPr>
      <w:r>
        <w:rPr>
          <w:rFonts w:ascii="Arial" w:hAnsi="Arial"/>
          <w:b/>
          <w:i w:val="0"/>
          <w:lang w:val="sr-Cyrl-CS"/>
        </w:rPr>
        <w:t xml:space="preserve">       и истраживачког рада</w:t>
      </w:r>
    </w:p>
    <w:p w:rsidR="0049146D" w:rsidRPr="0049146D" w:rsidRDefault="0049146D" w:rsidP="0049146D">
      <w:pPr>
        <w:jc w:val="both"/>
        <w:rPr>
          <w:i w:val="0"/>
          <w:szCs w:val="24"/>
          <w:lang/>
        </w:rPr>
      </w:pPr>
      <w:r w:rsidRPr="0049146D">
        <w:rPr>
          <w:i w:val="0"/>
          <w:szCs w:val="24"/>
          <w:lang/>
        </w:rPr>
        <w:t>Научни, педагошки и стручни опус кандидата др Владимира Павића може се вредновати највишом оценом.</w:t>
      </w:r>
    </w:p>
    <w:p w:rsidR="00BE1577" w:rsidRDefault="0049146D" w:rsidP="00F64CCB">
      <w:pPr>
        <w:jc w:val="both"/>
        <w:rPr>
          <w:rFonts w:ascii="Arial" w:hAnsi="Arial"/>
          <w:i w:val="0"/>
          <w:lang w:val="sr-Cyrl-CS"/>
        </w:rPr>
      </w:pPr>
      <w:r w:rsidRPr="0049146D">
        <w:rPr>
          <w:i w:val="0"/>
          <w:szCs w:val="24"/>
          <w:lang/>
        </w:rPr>
        <w:t xml:space="preserve">У својој досадашњој каријери др Павић објавио је, што сам, што коауторски, велики број радова. Радови су изузетно разноврсни и обухватају не само материју Међународног приватног права и Арбитражног права, већ и Право конкуренције, и Право заштите страних инвестиција. У периоду од избора у звање ванредног професора др Павић нарочито се истиче бројним публикацијама из области Арбитражног права. Оно што је приметно јесте да </w:t>
      </w:r>
      <w:r w:rsidRPr="0049146D">
        <w:rPr>
          <w:i w:val="0"/>
          <w:szCs w:val="24"/>
          <w:lang w:val="sr-Cyrl-CS"/>
        </w:rPr>
        <w:t>кандидат кроз године научног ангажмана напредује и не либи се да продубљено обрађује контроверзне и мало испитане теме, а о конкурентности кандидата сведочи и то што су радови углавном објављивани у иностранству, у престижним чланцима, зборницима и осталим публикацијама. О актуелности тема којима се бави и популарности радова сведочи и готово 3000 преузимања радова кандидата са онлајн базе података SSRN, као и честа цитираност у познатим међународним публикацијама и престижним студијама.</w:t>
      </w:r>
      <w:r w:rsidRPr="0049146D">
        <w:rPr>
          <w:i w:val="0"/>
          <w:szCs w:val="24"/>
          <w:lang/>
        </w:rPr>
        <w:t xml:space="preserve"> Радови кандидата су писани оригиналним стилом, лаким за читање, који препознатљив и у радовима израђеним на енглеском језику.</w:t>
      </w:r>
      <w:r w:rsidR="00F64CCB">
        <w:rPr>
          <w:rFonts w:ascii="Arial" w:hAnsi="Arial"/>
          <w:i w:val="0"/>
          <w:lang w:val="sr-Cyrl-CS"/>
        </w:rPr>
        <w:t xml:space="preserve"> </w:t>
      </w: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center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center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ind w:right="-338"/>
        <w:jc w:val="both"/>
        <w:rPr>
          <w:rFonts w:ascii="Arial" w:hAnsi="Arial"/>
          <w:i w:val="0"/>
          <w:lang w:val="sr-Cyrl-CS"/>
        </w:rPr>
      </w:pPr>
      <w:r>
        <w:rPr>
          <w:rFonts w:ascii="Arial" w:hAnsi="Arial"/>
          <w:b/>
          <w:i w:val="0"/>
          <w:lang w:val="sr-Cyrl-CS"/>
        </w:rPr>
        <w:t>5) - Оцена резултата у обезбеђивању научно-наставног подмлатка</w:t>
      </w:r>
    </w:p>
    <w:p w:rsidR="00BE1577" w:rsidRDefault="00F64CCB" w:rsidP="00F64CCB">
      <w:pPr>
        <w:spacing w:after="120"/>
        <w:jc w:val="both"/>
        <w:rPr>
          <w:rFonts w:ascii="Arial" w:hAnsi="Arial"/>
          <w:b/>
          <w:i w:val="0"/>
          <w:lang w:val="sr-Cyrl-CS"/>
        </w:rPr>
      </w:pPr>
      <w:r w:rsidRPr="00F64CCB">
        <w:rPr>
          <w:i w:val="0"/>
          <w:szCs w:val="24"/>
          <w:lang/>
        </w:rPr>
        <w:t xml:space="preserve">Има менторства и чланства у комисијама за одбрану докторских и мастер радова.   </w:t>
      </w:r>
    </w:p>
    <w:p w:rsidR="00BE1577" w:rsidRDefault="00BE1577" w:rsidP="00BE1577">
      <w:pPr>
        <w:jc w:val="center"/>
        <w:rPr>
          <w:rFonts w:ascii="Arial" w:hAnsi="Arial"/>
          <w:i w:val="0"/>
          <w:lang w:val="sr-Cyrl-CS"/>
        </w:rPr>
      </w:pPr>
    </w:p>
    <w:p w:rsidR="00BE1577" w:rsidRDefault="00BE1577" w:rsidP="00F64CCB">
      <w:pPr>
        <w:jc w:val="both"/>
        <w:rPr>
          <w:rFonts w:ascii="Arial" w:hAnsi="Arial"/>
          <w:b/>
          <w:i w:val="0"/>
          <w:lang/>
        </w:rPr>
      </w:pPr>
      <w:r>
        <w:rPr>
          <w:rFonts w:ascii="Arial" w:hAnsi="Arial"/>
          <w:b/>
          <w:i w:val="0"/>
          <w:lang w:val="sr-Cyrl-CS"/>
        </w:rPr>
        <w:t>6) - Оцена о резултатима педагошког рада</w:t>
      </w:r>
    </w:p>
    <w:p w:rsidR="00F64CCB" w:rsidRPr="00F64CCB" w:rsidRDefault="00F64CCB" w:rsidP="00F64CCB">
      <w:pPr>
        <w:jc w:val="both"/>
        <w:rPr>
          <w:i w:val="0"/>
          <w:sz w:val="22"/>
          <w:szCs w:val="22"/>
          <w:lang/>
        </w:rPr>
      </w:pPr>
      <w:r w:rsidRPr="00F64CCB">
        <w:rPr>
          <w:i w:val="0"/>
          <w:sz w:val="22"/>
          <w:szCs w:val="22"/>
          <w:lang/>
        </w:rPr>
        <w:t>Оцене студената за предавања из предмета Међународно приватно право:</w:t>
      </w:r>
    </w:p>
    <w:p w:rsidR="00F64CCB" w:rsidRPr="00F64CCB" w:rsidRDefault="00F64CCB" w:rsidP="00F64CCB">
      <w:pPr>
        <w:jc w:val="both"/>
        <w:rPr>
          <w:i w:val="0"/>
          <w:sz w:val="22"/>
          <w:szCs w:val="22"/>
          <w:lang/>
        </w:rPr>
      </w:pPr>
      <w:r w:rsidRPr="00F64CCB">
        <w:rPr>
          <w:i w:val="0"/>
          <w:sz w:val="22"/>
          <w:szCs w:val="22"/>
          <w:lang/>
        </w:rPr>
        <w:t>2013/2014 – 4,496</w:t>
      </w:r>
    </w:p>
    <w:p w:rsidR="00F64CCB" w:rsidRPr="00F64CCB" w:rsidRDefault="00F64CCB" w:rsidP="00F64CCB">
      <w:pPr>
        <w:jc w:val="both"/>
        <w:rPr>
          <w:i w:val="0"/>
          <w:sz w:val="22"/>
          <w:szCs w:val="22"/>
          <w:lang/>
        </w:rPr>
      </w:pPr>
      <w:r w:rsidRPr="00F64CCB">
        <w:rPr>
          <w:i w:val="0"/>
          <w:sz w:val="22"/>
          <w:szCs w:val="22"/>
          <w:lang/>
        </w:rPr>
        <w:t>2012/2013 – 4,72</w:t>
      </w:r>
    </w:p>
    <w:p w:rsidR="00F64CCB" w:rsidRPr="00F64CCB" w:rsidRDefault="00F64CCB" w:rsidP="00F64CCB">
      <w:pPr>
        <w:jc w:val="both"/>
        <w:rPr>
          <w:i w:val="0"/>
          <w:sz w:val="22"/>
          <w:szCs w:val="22"/>
          <w:lang/>
        </w:rPr>
      </w:pPr>
      <w:r w:rsidRPr="00F64CCB">
        <w:rPr>
          <w:i w:val="0"/>
          <w:sz w:val="22"/>
          <w:szCs w:val="22"/>
          <w:lang/>
        </w:rPr>
        <w:t>2009/2010 – 4,65</w:t>
      </w:r>
    </w:p>
    <w:p w:rsidR="00F64CCB" w:rsidRPr="00F64CCB" w:rsidRDefault="00F64CCB" w:rsidP="00F64CCB">
      <w:pPr>
        <w:jc w:val="both"/>
        <w:rPr>
          <w:i w:val="0"/>
          <w:sz w:val="22"/>
          <w:szCs w:val="22"/>
          <w:lang/>
        </w:rPr>
      </w:pPr>
      <w:r w:rsidRPr="00F64CCB">
        <w:rPr>
          <w:i w:val="0"/>
          <w:sz w:val="22"/>
          <w:szCs w:val="22"/>
          <w:lang/>
        </w:rPr>
        <w:t xml:space="preserve">В. и оцену </w:t>
      </w:r>
      <w:r>
        <w:rPr>
          <w:i w:val="0"/>
          <w:sz w:val="22"/>
          <w:szCs w:val="22"/>
          <w:lang/>
        </w:rPr>
        <w:t>под бројем 7)</w:t>
      </w:r>
      <w:r w:rsidRPr="00F64CCB">
        <w:rPr>
          <w:i w:val="0"/>
          <w:sz w:val="22"/>
          <w:szCs w:val="22"/>
          <w:lang/>
        </w:rPr>
        <w:t xml:space="preserve">, </w:t>
      </w:r>
      <w:r>
        <w:rPr>
          <w:i w:val="0"/>
          <w:sz w:val="22"/>
          <w:szCs w:val="22"/>
          <w:lang/>
        </w:rPr>
        <w:t xml:space="preserve">а </w:t>
      </w:r>
      <w:r w:rsidRPr="00F64CCB">
        <w:rPr>
          <w:i w:val="0"/>
          <w:sz w:val="22"/>
          <w:szCs w:val="22"/>
          <w:lang/>
        </w:rPr>
        <w:t>у вези са педагошким радом у оквиру иновативних облика наставе.</w:t>
      </w:r>
    </w:p>
    <w:p w:rsidR="00F64CCB" w:rsidRPr="00F64CCB" w:rsidRDefault="00F64CCB" w:rsidP="00F64CCB">
      <w:pPr>
        <w:jc w:val="both"/>
        <w:rPr>
          <w:rFonts w:ascii="Arial" w:hAnsi="Arial"/>
          <w:i w:val="0"/>
          <w:lang/>
        </w:rPr>
      </w:pPr>
    </w:p>
    <w:p w:rsidR="00BE1577" w:rsidRDefault="00BE1577" w:rsidP="00BE1577">
      <w:pPr>
        <w:ind w:right="-338"/>
        <w:jc w:val="both"/>
        <w:rPr>
          <w:rFonts w:ascii="Arial" w:hAnsi="Arial"/>
          <w:b/>
          <w:i w:val="0"/>
          <w:lang w:val="sr-Cyrl-CS"/>
        </w:rPr>
      </w:pPr>
    </w:p>
    <w:p w:rsidR="00BE1577" w:rsidRDefault="00BE1577" w:rsidP="00BE1577">
      <w:pPr>
        <w:ind w:right="-338"/>
        <w:jc w:val="both"/>
        <w:rPr>
          <w:rFonts w:ascii="Arial" w:hAnsi="Arial"/>
          <w:b/>
          <w:i w:val="0"/>
          <w:lang w:val="sr-Cyrl-CS"/>
        </w:rPr>
      </w:pPr>
    </w:p>
    <w:p w:rsidR="00BE1577" w:rsidRDefault="00BE1577" w:rsidP="00BE1577">
      <w:pPr>
        <w:ind w:right="-338"/>
        <w:jc w:val="both"/>
        <w:rPr>
          <w:rFonts w:ascii="Arial" w:hAnsi="Arial"/>
          <w:b/>
          <w:i w:val="0"/>
          <w:lang w:val="sr-Cyrl-CS"/>
        </w:rPr>
      </w:pPr>
      <w:r>
        <w:rPr>
          <w:rFonts w:ascii="Arial" w:hAnsi="Arial"/>
          <w:b/>
          <w:i w:val="0"/>
          <w:lang w:val="sr-Cyrl-CS"/>
        </w:rPr>
        <w:t>7) - Оцена о ангажовању у развоју наставе и  других</w:t>
      </w:r>
    </w:p>
    <w:p w:rsidR="00BE1577" w:rsidRDefault="00BE1577" w:rsidP="00F64CCB">
      <w:pPr>
        <w:ind w:right="-338"/>
        <w:jc w:val="both"/>
        <w:rPr>
          <w:rFonts w:ascii="Arial" w:hAnsi="Arial"/>
          <w:b/>
          <w:i w:val="0"/>
          <w:lang w:val="sr-Cyrl-CS"/>
        </w:rPr>
      </w:pPr>
      <w:r>
        <w:rPr>
          <w:rFonts w:ascii="Arial" w:hAnsi="Arial"/>
          <w:b/>
          <w:i w:val="0"/>
          <w:lang w:val="sr-Cyrl-CS"/>
        </w:rPr>
        <w:t xml:space="preserve">      делатности високошколске установе</w:t>
      </w:r>
    </w:p>
    <w:p w:rsidR="00F64CCB" w:rsidRDefault="00F64CCB" w:rsidP="00F64CCB">
      <w:pPr>
        <w:ind w:right="-338"/>
        <w:jc w:val="both"/>
        <w:rPr>
          <w:rFonts w:ascii="Arial" w:hAnsi="Arial"/>
          <w:b/>
          <w:i w:val="0"/>
          <w:lang w:val="sr-Cyrl-CS"/>
        </w:rPr>
      </w:pPr>
    </w:p>
    <w:p w:rsidR="00F64CCB" w:rsidRPr="00F64CCB" w:rsidRDefault="00F64CCB" w:rsidP="00F64CCB">
      <w:pPr>
        <w:jc w:val="both"/>
        <w:rPr>
          <w:i w:val="0"/>
          <w:szCs w:val="24"/>
          <w:lang/>
        </w:rPr>
      </w:pPr>
      <w:r w:rsidRPr="00F64CCB">
        <w:rPr>
          <w:i w:val="0"/>
          <w:szCs w:val="24"/>
          <w:lang/>
        </w:rPr>
        <w:t xml:space="preserve">Педагошки рад кандидата има јединствену црту. Традиционалне начине извођења наставе др Павић изводи предано и на високом нивоу, о чему сведочи биографија која је већ богата гостовањима на страним универзитетима. Оно што је, међутим, истински корак напред, јесте ангажман кандидата на увођењу модерних и доскора непознатих облика наставе кроз симулације суђења и такмичења. Захваљујући том експерименту и ентузијазму оних који га спроводе, укључујћи и др Павића, настава на Правном факултету Универзитета у Београду добила је сасвим нов квалитет, нове методе и отворила нове могућности </w:t>
      </w:r>
      <w:r w:rsidRPr="00F64CCB">
        <w:rPr>
          <w:i w:val="0"/>
          <w:szCs w:val="24"/>
          <w:lang/>
        </w:rPr>
        <w:lastRenderedPageBreak/>
        <w:t xml:space="preserve">најбољим и најмотивисанијим студентима. Успеси студената такмичара су Факултет и Универзитет представили у најбољем светлу, како у земљи, тако и у стручним међународним круговима. Без претеривања се може закључити да је кандидат у педагошкој области својим континуираним ангажманом направио изузетан помак и већ сада видљиве резултате. </w:t>
      </w:r>
    </w:p>
    <w:p w:rsidR="00F64CCB" w:rsidRPr="00F64CCB" w:rsidRDefault="00F64CCB" w:rsidP="00F64CCB">
      <w:pPr>
        <w:jc w:val="both"/>
        <w:rPr>
          <w:i w:val="0"/>
          <w:szCs w:val="24"/>
          <w:lang/>
        </w:rPr>
      </w:pPr>
      <w:r w:rsidRPr="00F64CCB">
        <w:rPr>
          <w:i w:val="0"/>
          <w:szCs w:val="24"/>
          <w:lang/>
        </w:rPr>
        <w:t>Осим у настави, посвећеност кандидата Факутету огледа се и у девет година дугом чланству у Редакцији часописа Анали.</w:t>
      </w:r>
    </w:p>
    <w:p w:rsidR="00F64CCB" w:rsidRDefault="00F64CCB" w:rsidP="00F64CCB">
      <w:pPr>
        <w:ind w:right="-338"/>
        <w:jc w:val="both"/>
        <w:rPr>
          <w:rFonts w:ascii="Arial" w:hAnsi="Arial"/>
          <w:i w:val="0"/>
          <w:sz w:val="22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>4.</w:t>
      </w: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center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center"/>
        <w:rPr>
          <w:rFonts w:ascii="Arial" w:hAnsi="Arial"/>
          <w:b/>
          <w:i w:val="0"/>
          <w:lang w:val="sr-Cyrl-CS"/>
        </w:rPr>
      </w:pPr>
      <w:r>
        <w:rPr>
          <w:rFonts w:ascii="Arial" w:hAnsi="Arial"/>
          <w:b/>
          <w:i w:val="0"/>
          <w:lang w:val="sr-Cyrl-CS"/>
        </w:rPr>
        <w:t>I</w:t>
      </w:r>
      <w:r>
        <w:rPr>
          <w:rFonts w:ascii="Arial" w:hAnsi="Arial"/>
          <w:b/>
          <w:i w:val="0"/>
          <w:lang w:val="sl-SI"/>
        </w:rPr>
        <w:t>I</w:t>
      </w:r>
      <w:r>
        <w:rPr>
          <w:rFonts w:ascii="Arial" w:hAnsi="Arial"/>
          <w:b/>
          <w:i w:val="0"/>
          <w:lang w:val="sr-Cyrl-CS"/>
        </w:rPr>
        <w:t>I - ЗАКЉУЧНО МИШЉЕЊЕ И ПРЕДЛОГ КОМИСИЈЕ</w:t>
      </w: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Pr="00F64CCB" w:rsidRDefault="00F64CCB" w:rsidP="00F64CCB">
      <w:pPr>
        <w:jc w:val="both"/>
        <w:rPr>
          <w:rFonts w:ascii="Arial" w:hAnsi="Arial"/>
          <w:i w:val="0"/>
          <w:lang w:val="sr-Cyrl-CS"/>
        </w:rPr>
      </w:pPr>
      <w:proofErr w:type="spellStart"/>
      <w:r w:rsidRPr="00F64CCB">
        <w:rPr>
          <w:i w:val="0"/>
          <w:szCs w:val="24"/>
        </w:rPr>
        <w:t>Узимајући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све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наведено</w:t>
      </w:r>
      <w:proofErr w:type="spellEnd"/>
      <w:r w:rsidRPr="00F64CCB">
        <w:rPr>
          <w:i w:val="0"/>
          <w:szCs w:val="24"/>
        </w:rPr>
        <w:t xml:space="preserve"> у </w:t>
      </w:r>
      <w:proofErr w:type="spellStart"/>
      <w:r w:rsidRPr="00F64CCB">
        <w:rPr>
          <w:i w:val="0"/>
          <w:szCs w:val="24"/>
        </w:rPr>
        <w:t>обзир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сматрамо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да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др</w:t>
      </w:r>
      <w:proofErr w:type="spellEnd"/>
      <w:r w:rsidRPr="00F64CCB">
        <w:rPr>
          <w:i w:val="0"/>
          <w:szCs w:val="24"/>
        </w:rPr>
        <w:t xml:space="preserve"> </w:t>
      </w:r>
      <w:r w:rsidRPr="00F64CCB">
        <w:rPr>
          <w:i w:val="0"/>
          <w:szCs w:val="24"/>
          <w:lang/>
        </w:rPr>
        <w:t>Владимир Павић</w:t>
      </w:r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испуњава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услове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за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избор</w:t>
      </w:r>
      <w:proofErr w:type="spellEnd"/>
      <w:r w:rsidRPr="00F64CCB">
        <w:rPr>
          <w:i w:val="0"/>
          <w:szCs w:val="24"/>
        </w:rPr>
        <w:t xml:space="preserve"> у </w:t>
      </w:r>
      <w:proofErr w:type="spellStart"/>
      <w:r w:rsidRPr="00F64CCB">
        <w:rPr>
          <w:i w:val="0"/>
          <w:szCs w:val="24"/>
        </w:rPr>
        <w:t>звање</w:t>
      </w:r>
      <w:proofErr w:type="spellEnd"/>
      <w:r w:rsidRPr="00F64CCB">
        <w:rPr>
          <w:i w:val="0"/>
          <w:szCs w:val="24"/>
        </w:rPr>
        <w:t xml:space="preserve"> и </w:t>
      </w:r>
      <w:proofErr w:type="spellStart"/>
      <w:r w:rsidRPr="00F64CCB">
        <w:rPr>
          <w:i w:val="0"/>
          <w:szCs w:val="24"/>
        </w:rPr>
        <w:t>заснивање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радног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односа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на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радном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месту</w:t>
      </w:r>
      <w:proofErr w:type="spellEnd"/>
      <w:r w:rsidRPr="00F64CCB">
        <w:rPr>
          <w:i w:val="0"/>
          <w:szCs w:val="24"/>
        </w:rPr>
        <w:t xml:space="preserve"> </w:t>
      </w:r>
      <w:r w:rsidRPr="00F64CCB">
        <w:rPr>
          <w:i w:val="0"/>
          <w:szCs w:val="24"/>
          <w:lang/>
        </w:rPr>
        <w:t>редовног</w:t>
      </w:r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професора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за</w:t>
      </w:r>
      <w:proofErr w:type="spellEnd"/>
      <w:r w:rsidRPr="00F64CCB">
        <w:rPr>
          <w:i w:val="0"/>
          <w:szCs w:val="24"/>
        </w:rPr>
        <w:t xml:space="preserve"> </w:t>
      </w:r>
      <w:r w:rsidRPr="00F64CCB">
        <w:rPr>
          <w:i w:val="0"/>
          <w:szCs w:val="24"/>
          <w:lang/>
        </w:rPr>
        <w:t>Међународно-приватноправну ужу научну област</w:t>
      </w:r>
      <w:r w:rsidRPr="00F64CCB">
        <w:rPr>
          <w:i w:val="0"/>
          <w:szCs w:val="24"/>
        </w:rPr>
        <w:t xml:space="preserve"> – </w:t>
      </w:r>
      <w:proofErr w:type="spellStart"/>
      <w:r w:rsidRPr="00F64CCB">
        <w:rPr>
          <w:i w:val="0"/>
          <w:szCs w:val="24"/>
        </w:rPr>
        <w:t>предмет</w:t>
      </w:r>
      <w:proofErr w:type="spellEnd"/>
      <w:r w:rsidRPr="00F64CCB">
        <w:rPr>
          <w:i w:val="0"/>
          <w:szCs w:val="24"/>
          <w:lang/>
        </w:rPr>
        <w:t>е</w:t>
      </w:r>
      <w:r w:rsidRPr="00F64CCB">
        <w:rPr>
          <w:i w:val="0"/>
          <w:szCs w:val="24"/>
        </w:rPr>
        <w:t xml:space="preserve"> </w:t>
      </w:r>
      <w:r w:rsidRPr="00F64CCB">
        <w:rPr>
          <w:i w:val="0"/>
          <w:szCs w:val="24"/>
          <w:lang/>
        </w:rPr>
        <w:t xml:space="preserve">Међународно приватно право и Арбитражно право </w:t>
      </w:r>
      <w:r w:rsidRPr="00F64CCB">
        <w:rPr>
          <w:i w:val="0"/>
          <w:szCs w:val="24"/>
        </w:rPr>
        <w:t xml:space="preserve">и </w:t>
      </w:r>
      <w:proofErr w:type="spellStart"/>
      <w:r w:rsidRPr="00F64CCB">
        <w:rPr>
          <w:i w:val="0"/>
          <w:szCs w:val="24"/>
        </w:rPr>
        <w:t>стога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нам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чини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част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да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предложимо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Изборном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већу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Правног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факултета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Универзитета</w:t>
      </w:r>
      <w:proofErr w:type="spellEnd"/>
      <w:r w:rsidRPr="00F64CCB">
        <w:rPr>
          <w:i w:val="0"/>
          <w:szCs w:val="24"/>
        </w:rPr>
        <w:t xml:space="preserve"> у </w:t>
      </w:r>
      <w:proofErr w:type="spellStart"/>
      <w:r w:rsidRPr="00F64CCB">
        <w:rPr>
          <w:i w:val="0"/>
          <w:szCs w:val="24"/>
        </w:rPr>
        <w:t>Београду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да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донесе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одлуку</w:t>
      </w:r>
      <w:proofErr w:type="spellEnd"/>
      <w:r w:rsidRPr="00F64CCB">
        <w:rPr>
          <w:i w:val="0"/>
          <w:szCs w:val="24"/>
        </w:rPr>
        <w:t xml:space="preserve"> о </w:t>
      </w:r>
      <w:proofErr w:type="spellStart"/>
      <w:r w:rsidRPr="00F64CCB">
        <w:rPr>
          <w:i w:val="0"/>
          <w:szCs w:val="24"/>
        </w:rPr>
        <w:t>утврђивању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предлога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за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избор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др</w:t>
      </w:r>
      <w:proofErr w:type="spellEnd"/>
      <w:r w:rsidRPr="00F64CCB">
        <w:rPr>
          <w:i w:val="0"/>
          <w:szCs w:val="24"/>
        </w:rPr>
        <w:t xml:space="preserve"> </w:t>
      </w:r>
      <w:r w:rsidRPr="00F64CCB">
        <w:rPr>
          <w:i w:val="0"/>
          <w:szCs w:val="24"/>
          <w:lang/>
        </w:rPr>
        <w:t>Владимира Павића</w:t>
      </w:r>
      <w:r w:rsidRPr="00F64CCB">
        <w:rPr>
          <w:i w:val="0"/>
          <w:szCs w:val="24"/>
        </w:rPr>
        <w:t xml:space="preserve"> у </w:t>
      </w:r>
      <w:proofErr w:type="spellStart"/>
      <w:r w:rsidRPr="00F64CCB">
        <w:rPr>
          <w:i w:val="0"/>
          <w:szCs w:val="24"/>
        </w:rPr>
        <w:t>звање</w:t>
      </w:r>
      <w:proofErr w:type="spellEnd"/>
      <w:r w:rsidRPr="00F64CCB">
        <w:rPr>
          <w:i w:val="0"/>
          <w:szCs w:val="24"/>
        </w:rPr>
        <w:t xml:space="preserve"> </w:t>
      </w:r>
      <w:r w:rsidRPr="00F64CCB">
        <w:rPr>
          <w:i w:val="0"/>
          <w:szCs w:val="24"/>
          <w:lang/>
        </w:rPr>
        <w:t>редовног</w:t>
      </w:r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професора</w:t>
      </w:r>
      <w:proofErr w:type="spellEnd"/>
      <w:r w:rsidRPr="00F64CCB">
        <w:rPr>
          <w:i w:val="0"/>
          <w:szCs w:val="24"/>
        </w:rPr>
        <w:t xml:space="preserve"> </w:t>
      </w:r>
      <w:proofErr w:type="spellStart"/>
      <w:r w:rsidRPr="00F64CCB">
        <w:rPr>
          <w:i w:val="0"/>
          <w:szCs w:val="24"/>
        </w:rPr>
        <w:t>за</w:t>
      </w:r>
      <w:proofErr w:type="spellEnd"/>
      <w:r w:rsidRPr="00F64CCB">
        <w:rPr>
          <w:i w:val="0"/>
          <w:szCs w:val="24"/>
        </w:rPr>
        <w:t xml:space="preserve"> </w:t>
      </w:r>
      <w:r w:rsidRPr="00F64CCB">
        <w:rPr>
          <w:i w:val="0"/>
          <w:szCs w:val="24"/>
          <w:lang/>
        </w:rPr>
        <w:t>Међународно-приватноправну ужу научну област</w:t>
      </w:r>
      <w:r w:rsidRPr="00F64CCB">
        <w:rPr>
          <w:i w:val="0"/>
          <w:szCs w:val="24"/>
        </w:rPr>
        <w:t xml:space="preserve"> – </w:t>
      </w:r>
      <w:proofErr w:type="spellStart"/>
      <w:r w:rsidRPr="00F64CCB">
        <w:rPr>
          <w:i w:val="0"/>
          <w:szCs w:val="24"/>
        </w:rPr>
        <w:t>предмет</w:t>
      </w:r>
      <w:proofErr w:type="spellEnd"/>
      <w:r w:rsidRPr="00F64CCB">
        <w:rPr>
          <w:i w:val="0"/>
          <w:szCs w:val="24"/>
          <w:lang/>
        </w:rPr>
        <w:t>е</w:t>
      </w:r>
      <w:r w:rsidRPr="00F64CCB">
        <w:rPr>
          <w:i w:val="0"/>
          <w:szCs w:val="24"/>
        </w:rPr>
        <w:t xml:space="preserve"> </w:t>
      </w:r>
      <w:r w:rsidRPr="00F64CCB">
        <w:rPr>
          <w:i w:val="0"/>
          <w:szCs w:val="24"/>
          <w:lang/>
        </w:rPr>
        <w:t xml:space="preserve">Међународно приватно право и Арбитражно право. </w:t>
      </w: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>Место и датум:_____________</w:t>
      </w: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AC52D6">
      <w:pPr>
        <w:tabs>
          <w:tab w:val="left" w:pos="5610"/>
        </w:tabs>
        <w:jc w:val="both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 xml:space="preserve"> </w:t>
      </w:r>
      <w:r w:rsidR="00AC52D6">
        <w:rPr>
          <w:rFonts w:ascii="Arial" w:hAnsi="Arial"/>
          <w:i w:val="0"/>
          <w:lang w:val="sr-Cyrl-CS"/>
        </w:rPr>
        <w:tab/>
      </w: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 xml:space="preserve">                                                                                             ПОТПИСИ </w:t>
      </w: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 xml:space="preserve">                                                                                   ЧЛАНОВА КОМИСИЈЕ</w:t>
      </w: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both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>_________________________</w:t>
      </w: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>_________________________</w:t>
      </w: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  <w:r>
        <w:rPr>
          <w:rFonts w:ascii="Arial" w:hAnsi="Arial"/>
          <w:i w:val="0"/>
          <w:lang w:val="sr-Cyrl-CS"/>
        </w:rPr>
        <w:t>_________________________</w:t>
      </w: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>
      <w:pPr>
        <w:jc w:val="right"/>
        <w:rPr>
          <w:rFonts w:ascii="Arial" w:hAnsi="Arial"/>
          <w:i w:val="0"/>
          <w:lang w:val="sr-Cyrl-CS"/>
        </w:rPr>
      </w:pPr>
    </w:p>
    <w:p w:rsidR="00BE1577" w:rsidRDefault="00BE1577" w:rsidP="00BE1577"/>
    <w:p w:rsidR="00112BF4" w:rsidRDefault="00112BF4"/>
    <w:sectPr w:rsidR="00112BF4">
      <w:pgSz w:w="11909" w:h="16834" w:code="9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F26E6"/>
    <w:multiLevelType w:val="hybridMultilevel"/>
    <w:tmpl w:val="967CA7D8"/>
    <w:lvl w:ilvl="0" w:tplc="8974A0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71C"/>
    <w:rsid w:val="00112BF4"/>
    <w:rsid w:val="002561D1"/>
    <w:rsid w:val="00412B72"/>
    <w:rsid w:val="0049146D"/>
    <w:rsid w:val="004E41EE"/>
    <w:rsid w:val="005230BC"/>
    <w:rsid w:val="00616910"/>
    <w:rsid w:val="007471BE"/>
    <w:rsid w:val="007733B3"/>
    <w:rsid w:val="0095371C"/>
    <w:rsid w:val="009B7F40"/>
    <w:rsid w:val="009E047C"/>
    <w:rsid w:val="00AC52D6"/>
    <w:rsid w:val="00AC692F"/>
    <w:rsid w:val="00B06462"/>
    <w:rsid w:val="00BE1577"/>
    <w:rsid w:val="00ED596C"/>
    <w:rsid w:val="00EF6B39"/>
    <w:rsid w:val="00F64CCB"/>
    <w:rsid w:val="00FB5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577"/>
    <w:rPr>
      <w:i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773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 А Ж Е Т А К</vt:lpstr>
    </vt:vector>
  </TitlesOfParts>
  <Company/>
  <LinksUpToDate>false</LinksUpToDate>
  <CharactersWithSpaces>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А Ж Е Т А К</dc:title>
  <cp:revision>4</cp:revision>
  <cp:lastPrinted>2008-10-23T09:08:00Z</cp:lastPrinted>
  <dcterms:created xsi:type="dcterms:W3CDTF">2014-06-19T16:23:00Z</dcterms:created>
  <dcterms:modified xsi:type="dcterms:W3CDTF">2014-06-19T16:41:00Z</dcterms:modified>
</cp:coreProperties>
</file>