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B26B67">
        <w:rPr>
          <w:lang w:val="sr-Cyrl-CS"/>
        </w:rPr>
        <w:t>1533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B26B67">
        <w:rPr>
          <w:lang w:val="sr-Cyrl-RS"/>
        </w:rPr>
        <w:t>Техничког факултета у Бору</w:t>
      </w:r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B26B67">
        <w:t>I</w:t>
      </w:r>
      <w:r w:rsidR="00B26B67">
        <w:rPr>
          <w:lang w:val="sr-Cyrl-RS"/>
        </w:rPr>
        <w:t>/2-670</w:t>
      </w:r>
      <w:r>
        <w:rPr>
          <w:lang w:val="sr-Cyrl-CS"/>
        </w:rPr>
        <w:t xml:space="preserve"> од </w:t>
      </w:r>
      <w:r w:rsidR="00B26B67">
        <w:t>29</w:t>
      </w:r>
      <w:r>
        <w:rPr>
          <w:lang w:val="ru-RU"/>
        </w:rPr>
        <w:t>. маја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 јуна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 w:rsidR="00B26B67">
        <w:rPr>
          <w:sz w:val="28"/>
          <w:szCs w:val="28"/>
          <w:lang w:val="sr-Cyrl-RS"/>
        </w:rPr>
        <w:t>Војке Гардић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B26B67">
        <w:rPr>
          <w:sz w:val="28"/>
          <w:szCs w:val="28"/>
          <w:lang w:val="sr-Cyrl-CS"/>
        </w:rPr>
        <w:t xml:space="preserve">Испитивање 1-фенил-5-меркапто-тетразола као инхибитора корозије </w:t>
      </w:r>
      <w:r w:rsidR="00B26B67">
        <w:rPr>
          <w:sz w:val="28"/>
          <w:szCs w:val="28"/>
        </w:rPr>
        <w:t xml:space="preserve">CuZn24Al5 </w:t>
      </w:r>
      <w:r w:rsidR="00B26B67">
        <w:rPr>
          <w:sz w:val="28"/>
          <w:szCs w:val="28"/>
          <w:lang w:val="sr-Cyrl-RS"/>
        </w:rPr>
        <w:t>легуре у воденим срединама</w:t>
      </w:r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bookmarkStart w:id="1" w:name="_GoBack"/>
      <w:bookmarkEnd w:id="1"/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44E33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456DD"/>
    <w:rsid w:val="00857607"/>
    <w:rsid w:val="0086444F"/>
    <w:rsid w:val="008A11AB"/>
    <w:rsid w:val="008B5805"/>
    <w:rsid w:val="008D0E79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26B67"/>
    <w:rsid w:val="00B7194A"/>
    <w:rsid w:val="00B82EBB"/>
    <w:rsid w:val="00BA6295"/>
    <w:rsid w:val="00BC0465"/>
    <w:rsid w:val="00BC78CB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0ED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D58D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6FFC-348B-4848-8F39-E4522D7F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3</cp:revision>
  <cp:lastPrinted>2020-06-12T06:57:00Z</cp:lastPrinted>
  <dcterms:created xsi:type="dcterms:W3CDTF">2020-06-12T06:59:00Z</dcterms:created>
  <dcterms:modified xsi:type="dcterms:W3CDTF">2020-06-15T06:39:00Z</dcterms:modified>
</cp:coreProperties>
</file>