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E2" w:rsidRPr="00424375" w:rsidRDefault="005662B0" w:rsidP="00424375">
      <w:pPr>
        <w:jc w:val="center"/>
        <w:rPr>
          <w:sz w:val="24"/>
          <w:szCs w:val="24"/>
          <w:lang/>
        </w:rPr>
      </w:pPr>
      <w:r w:rsidRPr="00424375">
        <w:rPr>
          <w:b/>
          <w:sz w:val="24"/>
          <w:szCs w:val="24"/>
          <w:lang/>
        </w:rPr>
        <w:t xml:space="preserve">Табела 5.2 </w:t>
      </w:r>
      <w:r w:rsidRPr="00424375">
        <w:rPr>
          <w:sz w:val="24"/>
          <w:szCs w:val="24"/>
          <w:lang/>
        </w:rPr>
        <w:t>Распоред предмета по семестрима и годинама студија за студијски програм Докторских академских студија ветеринарске медицине</w:t>
      </w:r>
    </w:p>
    <w:p w:rsidR="00424375" w:rsidRPr="00424375" w:rsidRDefault="00424375">
      <w:pPr>
        <w:rPr>
          <w:sz w:val="24"/>
          <w:szCs w:val="24"/>
        </w:rPr>
      </w:pPr>
    </w:p>
    <w:tbl>
      <w:tblPr>
        <w:tblW w:w="13655" w:type="dxa"/>
        <w:jc w:val="center"/>
        <w:tblInd w:w="-29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A0"/>
      </w:tblPr>
      <w:tblGrid>
        <w:gridCol w:w="738"/>
        <w:gridCol w:w="1352"/>
        <w:gridCol w:w="5345"/>
        <w:gridCol w:w="1103"/>
        <w:gridCol w:w="1033"/>
        <w:gridCol w:w="141"/>
        <w:gridCol w:w="880"/>
        <w:gridCol w:w="20"/>
        <w:gridCol w:w="900"/>
        <w:gridCol w:w="101"/>
        <w:gridCol w:w="1021"/>
        <w:gridCol w:w="76"/>
        <w:gridCol w:w="945"/>
      </w:tblGrid>
      <w:tr w:rsidR="008C6CE2" w:rsidRPr="008C6CE2" w:rsidTr="008C6CE2">
        <w:trPr>
          <w:jc w:val="center"/>
        </w:trPr>
        <w:tc>
          <w:tcPr>
            <w:tcW w:w="738" w:type="dxa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Р.бр</w:t>
            </w:r>
            <w:proofErr w:type="spellEnd"/>
            <w:r w:rsidRPr="008C6CE2">
              <w:rPr>
                <w:b/>
                <w:color w:val="0D0D0D" w:themeColor="text1" w:themeTint="F2"/>
              </w:rPr>
              <w:t>.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Шифра</w:t>
            </w:r>
            <w:proofErr w:type="spellEnd"/>
            <w:r w:rsidRPr="008C6CE2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8C6CE2">
              <w:rPr>
                <w:b/>
                <w:color w:val="0D0D0D" w:themeColor="text1" w:themeTint="F2"/>
              </w:rPr>
              <w:t>предмета</w:t>
            </w:r>
            <w:proofErr w:type="spellEnd"/>
          </w:p>
        </w:tc>
        <w:tc>
          <w:tcPr>
            <w:tcW w:w="5345" w:type="dxa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Назив</w:t>
            </w:r>
            <w:proofErr w:type="spellEnd"/>
            <w:r w:rsidRPr="008C6CE2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8C6CE2">
              <w:rPr>
                <w:b/>
                <w:color w:val="0D0D0D" w:themeColor="text1" w:themeTint="F2"/>
              </w:rPr>
              <w:t>предмета</w:t>
            </w:r>
            <w:proofErr w:type="spellEnd"/>
          </w:p>
        </w:tc>
        <w:tc>
          <w:tcPr>
            <w:tcW w:w="1103" w:type="dxa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Семестар</w:t>
            </w:r>
            <w:proofErr w:type="spellEnd"/>
          </w:p>
        </w:tc>
        <w:tc>
          <w:tcPr>
            <w:tcW w:w="1174" w:type="dxa"/>
            <w:gridSpan w:val="2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Статус</w:t>
            </w:r>
            <w:proofErr w:type="spellEnd"/>
            <w:r w:rsidRPr="008C6CE2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8C6CE2">
              <w:rPr>
                <w:b/>
                <w:color w:val="0D0D0D" w:themeColor="text1" w:themeTint="F2"/>
              </w:rPr>
              <w:t>предмета</w:t>
            </w:r>
            <w:proofErr w:type="spellEnd"/>
          </w:p>
        </w:tc>
        <w:tc>
          <w:tcPr>
            <w:tcW w:w="2998" w:type="dxa"/>
            <w:gridSpan w:val="6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8C6CE2">
              <w:rPr>
                <w:b/>
                <w:color w:val="0D0D0D" w:themeColor="text1" w:themeTint="F2"/>
              </w:rPr>
              <w:t>Активна</w:t>
            </w:r>
            <w:proofErr w:type="spellEnd"/>
            <w:r w:rsidRPr="008C6CE2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8C6CE2">
              <w:rPr>
                <w:b/>
                <w:color w:val="0D0D0D" w:themeColor="text1" w:themeTint="F2"/>
              </w:rPr>
              <w:t>настава</w:t>
            </w:r>
            <w:proofErr w:type="spellEnd"/>
          </w:p>
        </w:tc>
        <w:tc>
          <w:tcPr>
            <w:tcW w:w="945" w:type="dxa"/>
            <w:vMerge w:val="restart"/>
            <w:shd w:val="clear" w:color="auto" w:fill="auto"/>
            <w:vAlign w:val="center"/>
          </w:tcPr>
          <w:p w:rsidR="008C6CE2" w:rsidRPr="008C6CE2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8C6CE2">
              <w:rPr>
                <w:b/>
                <w:color w:val="0D0D0D" w:themeColor="text1" w:themeTint="F2"/>
              </w:rPr>
              <w:t>ЕСПБ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  <w:tc>
          <w:tcPr>
            <w:tcW w:w="1352" w:type="dxa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  <w:tc>
          <w:tcPr>
            <w:tcW w:w="5345" w:type="dxa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</w:p>
        </w:tc>
        <w:tc>
          <w:tcPr>
            <w:tcW w:w="1103" w:type="dxa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  <w:tc>
          <w:tcPr>
            <w:tcW w:w="1174" w:type="dxa"/>
            <w:gridSpan w:val="2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П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СИР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ОСТАЛО</w:t>
            </w:r>
          </w:p>
        </w:tc>
        <w:tc>
          <w:tcPr>
            <w:tcW w:w="945" w:type="dxa"/>
            <w:vMerge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</w:tr>
      <w:tr w:rsidR="008C6CE2" w:rsidRPr="0064001B" w:rsidTr="00424375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Прва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година</w:t>
            </w:r>
            <w:proofErr w:type="spellEnd"/>
          </w:p>
        </w:tc>
      </w:tr>
      <w:tr w:rsidR="008C6CE2" w:rsidRPr="0064001B" w:rsidTr="008C6CE2">
        <w:trPr>
          <w:trHeight w:val="230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20Д1О01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Методологија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научноистраживачког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рада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20Д1О02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Молекуларна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ћелије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20Д1О03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Биостатистика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информатика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биомедицинским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наукама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7</w:t>
            </w:r>
          </w:p>
        </w:tc>
      </w:tr>
      <w:tr w:rsidR="008C6CE2" w:rsidRPr="0064001B" w:rsidTr="00424375">
        <w:trPr>
          <w:trHeight w:val="161"/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tabs>
                <w:tab w:val="left" w:pos="567"/>
              </w:tabs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I (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бира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1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од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понуђена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2)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Ветеринарска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имунологија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Нервни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хуморални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механизми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регулациј</w:t>
            </w:r>
            <w:r>
              <w:rPr>
                <w:color w:val="0D0D0D" w:themeColor="text1" w:themeTint="F2"/>
              </w:rPr>
              <w:t>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20Д1О04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Студијски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 </w:t>
            </w:r>
            <w:proofErr w:type="spellStart"/>
            <w:r w:rsidRPr="0064001B">
              <w:rPr>
                <w:color w:val="0D0D0D" w:themeColor="text1" w:themeTint="F2"/>
              </w:rPr>
              <w:t>рад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7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</w:tr>
      <w:tr w:rsidR="008C6CE2" w:rsidRPr="0064001B" w:rsidTr="00424375">
        <w:trPr>
          <w:trHeight w:val="88"/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tabs>
                <w:tab w:val="left" w:pos="567"/>
              </w:tabs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II,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група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1. (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бира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1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од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понуђена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2)</w:t>
            </w:r>
          </w:p>
        </w:tc>
      </w:tr>
      <w:tr w:rsidR="008C6CE2" w:rsidRPr="0064001B" w:rsidTr="008C6CE2">
        <w:trPr>
          <w:trHeight w:val="8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Интеграција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метаболизма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9</w:t>
            </w:r>
          </w:p>
        </w:tc>
      </w:tr>
      <w:tr w:rsidR="008C6CE2" w:rsidRPr="0064001B" w:rsidTr="008C6CE2">
        <w:trPr>
          <w:trHeight w:val="8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Патоморфолошке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промене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клиничке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манифестације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  <w:highlight w:val="yellow"/>
              </w:rPr>
            </w:pPr>
            <w:r w:rsidRPr="0064001B">
              <w:rPr>
                <w:color w:val="0D0D0D" w:themeColor="text1" w:themeTint="F2"/>
              </w:rPr>
              <w:t>9</w:t>
            </w:r>
          </w:p>
        </w:tc>
      </w:tr>
      <w:tr w:rsidR="008C6CE2" w:rsidRPr="0064001B" w:rsidTr="00424375">
        <w:trPr>
          <w:trHeight w:val="88"/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II,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група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2.  (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бира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1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од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понуђена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2)</w:t>
            </w:r>
          </w:p>
        </w:tc>
      </w:tr>
      <w:tr w:rsidR="008C6CE2" w:rsidRPr="0064001B" w:rsidTr="008C6CE2">
        <w:trPr>
          <w:trHeight w:val="8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Заштита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средине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</w:t>
            </w:r>
          </w:p>
        </w:tc>
      </w:tr>
      <w:tr w:rsidR="008C6CE2" w:rsidRPr="0064001B" w:rsidTr="008C6CE2">
        <w:trPr>
          <w:trHeight w:val="88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20Д1И06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Огледне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животиње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биомедицинским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истраживањима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</w:t>
            </w:r>
          </w:p>
        </w:tc>
      </w:tr>
      <w:tr w:rsidR="008C6CE2" w:rsidRPr="0064001B" w:rsidTr="008C6CE2">
        <w:trPr>
          <w:trHeight w:val="144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20Д1О05</w:t>
            </w:r>
          </w:p>
        </w:tc>
        <w:tc>
          <w:tcPr>
            <w:tcW w:w="5345" w:type="dxa"/>
            <w:shd w:val="clear" w:color="auto" w:fill="auto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Студијски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 </w:t>
            </w:r>
            <w:proofErr w:type="spellStart"/>
            <w:r w:rsidRPr="0064001B">
              <w:rPr>
                <w:color w:val="0D0D0D" w:themeColor="text1" w:themeTint="F2"/>
              </w:rPr>
              <w:t>рад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2.</w:t>
            </w:r>
          </w:p>
        </w:tc>
        <w:tc>
          <w:tcPr>
            <w:tcW w:w="1174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12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3</w:t>
            </w:r>
          </w:p>
        </w:tc>
      </w:tr>
      <w:tr w:rsidR="008C6CE2" w:rsidRPr="0064001B" w:rsidTr="00424375">
        <w:trPr>
          <w:jc w:val="center"/>
        </w:trPr>
        <w:tc>
          <w:tcPr>
            <w:tcW w:w="9712" w:type="dxa"/>
            <w:gridSpan w:val="6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Укупно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часова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активне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наставе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бодова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години</w:t>
            </w:r>
            <w:proofErr w:type="spellEnd"/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21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19</w:t>
            </w:r>
          </w:p>
        </w:tc>
        <w:tc>
          <w:tcPr>
            <w:tcW w:w="1198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/</w:t>
            </w:r>
          </w:p>
        </w:tc>
        <w:tc>
          <w:tcPr>
            <w:tcW w:w="9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60</w:t>
            </w:r>
          </w:p>
        </w:tc>
      </w:tr>
      <w:tr w:rsidR="008C6CE2" w:rsidRPr="0064001B" w:rsidTr="00424375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Друга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година</w:t>
            </w:r>
            <w:proofErr w:type="spellEnd"/>
          </w:p>
        </w:tc>
      </w:tr>
      <w:tr w:rsidR="008C6CE2" w:rsidRPr="0064001B" w:rsidTr="00424375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tabs>
                <w:tab w:val="left" w:pos="567"/>
              </w:tabs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III,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методолошки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функцији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дисертације</w:t>
            </w:r>
            <w:proofErr w:type="spellEnd"/>
          </w:p>
          <w:p w:rsidR="008C6CE2" w:rsidRPr="0064001B" w:rsidRDefault="008C6CE2" w:rsidP="00424375">
            <w:pPr>
              <w:tabs>
                <w:tab w:val="left" w:pos="567"/>
              </w:tabs>
              <w:spacing w:before="20" w:after="20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(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бирa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1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од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r>
              <w:rPr>
                <w:b/>
                <w:color w:val="0D0D0D" w:themeColor="text1" w:themeTint="F2"/>
              </w:rPr>
              <w:t>8</w:t>
            </w:r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понуђених</w:t>
            </w:r>
            <w:proofErr w:type="spellEnd"/>
            <w:r w:rsidRPr="0064001B">
              <w:rPr>
                <w:b/>
                <w:color w:val="0D0D0D" w:themeColor="text1" w:themeTint="F2"/>
              </w:rPr>
              <w:t>)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20Д2И01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Методе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испитивања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ћелија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, </w:t>
            </w:r>
            <w:proofErr w:type="spellStart"/>
            <w:r w:rsidRPr="0064001B">
              <w:rPr>
                <w:color w:val="0D0D0D" w:themeColor="text1" w:themeTint="F2"/>
              </w:rPr>
              <w:t>ткива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органа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физиолошким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патофизиолошким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условима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Методе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микробиолошке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имунолошке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дијагностике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Методе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испитивања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trHeight w:val="389"/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lastRenderedPageBreak/>
              <w:t>15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Експериментални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модели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методе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фармакологији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токсикологији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Дијагностика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паразитских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зооноза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Савремене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инструменталне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методе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20Д2И07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Методологија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клиничких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испитивања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20Д2И08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Молекуларно-генетичка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дијагностика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487537">
              <w:rPr>
                <w:color w:val="0D0D0D" w:themeColor="text1" w:themeTint="F2"/>
              </w:rPr>
              <w:t>5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Default="008C6CE2" w:rsidP="008C6CE2">
            <w:pPr>
              <w:spacing w:before="20" w:after="20"/>
              <w:jc w:val="center"/>
            </w:pPr>
            <w:r w:rsidRPr="00D322A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424375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IV</w:t>
            </w:r>
          </w:p>
          <w:p w:rsidR="008C6CE2" w:rsidRPr="0064001B" w:rsidRDefault="008C6CE2" w:rsidP="00424375">
            <w:pPr>
              <w:spacing w:before="20" w:after="20"/>
              <w:rPr>
                <w:b/>
                <w:bCs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 xml:space="preserve">У 3. </w:t>
            </w:r>
            <w:proofErr w:type="spellStart"/>
            <w:proofErr w:type="gramStart"/>
            <w:r w:rsidRPr="0064001B">
              <w:rPr>
                <w:b/>
                <w:bCs/>
                <w:color w:val="0D0D0D" w:themeColor="text1" w:themeTint="F2"/>
              </w:rPr>
              <w:t>семестру</w:t>
            </w:r>
            <w:proofErr w:type="spellEnd"/>
            <w:proofErr w:type="gram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студент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бира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два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области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дисертације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, у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договору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ментором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. </w:t>
            </w:r>
            <w:proofErr w:type="spellStart"/>
            <w:proofErr w:type="gramStart"/>
            <w:r w:rsidRPr="0064001B">
              <w:rPr>
                <w:b/>
                <w:bCs/>
                <w:color w:val="0D0D0D" w:themeColor="text1" w:themeTint="F2"/>
              </w:rPr>
              <w:t>Једносеместрални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предмети</w:t>
            </w:r>
            <w:proofErr w:type="spellEnd"/>
            <w:proofErr w:type="gram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листе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изборних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области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дисертације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могу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слушати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семестру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по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избору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студента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(3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или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4).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-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-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20Д2О01</w:t>
            </w:r>
          </w:p>
        </w:tc>
        <w:tc>
          <w:tcPr>
            <w:tcW w:w="5345" w:type="dxa"/>
            <w:shd w:val="clear" w:color="auto" w:fill="auto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Студијски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 </w:t>
            </w:r>
            <w:proofErr w:type="spellStart"/>
            <w:r w:rsidRPr="0064001B">
              <w:rPr>
                <w:color w:val="0D0D0D" w:themeColor="text1" w:themeTint="F2"/>
              </w:rPr>
              <w:t>рад</w:t>
            </w:r>
            <w:proofErr w:type="spellEnd"/>
            <w:r w:rsidRPr="0064001B">
              <w:rPr>
                <w:color w:val="0D0D0D" w:themeColor="text1" w:themeTint="F2"/>
              </w:rPr>
              <w:t xml:space="preserve">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O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  <w:r>
              <w:rPr>
                <w:color w:val="0D0D0D" w:themeColor="text1" w:themeTint="F2"/>
              </w:rPr>
              <w:t>0</w:t>
            </w:r>
          </w:p>
        </w:tc>
      </w:tr>
      <w:tr w:rsidR="008C6CE2" w:rsidRPr="0064001B" w:rsidTr="00424375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блок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V</w:t>
            </w:r>
          </w:p>
          <w:p w:rsidR="008C6CE2" w:rsidRPr="0064001B" w:rsidRDefault="008C6CE2" w:rsidP="00424375">
            <w:pPr>
              <w:spacing w:before="20" w:after="20"/>
              <w:rPr>
                <w:b/>
                <w:bCs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 xml:space="preserve">У 4. </w:t>
            </w:r>
            <w:proofErr w:type="spellStart"/>
            <w:proofErr w:type="gramStart"/>
            <w:r w:rsidRPr="0064001B">
              <w:rPr>
                <w:b/>
                <w:bCs/>
                <w:color w:val="0D0D0D" w:themeColor="text1" w:themeTint="F2"/>
              </w:rPr>
              <w:t>семестру</w:t>
            </w:r>
            <w:proofErr w:type="spellEnd"/>
            <w:proofErr w:type="gram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студент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бира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три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области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дисертације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, у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договору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ментором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. </w:t>
            </w:r>
            <w:proofErr w:type="spellStart"/>
            <w:proofErr w:type="gramStart"/>
            <w:r w:rsidRPr="0064001B">
              <w:rPr>
                <w:b/>
                <w:bCs/>
                <w:color w:val="0D0D0D" w:themeColor="text1" w:themeTint="F2"/>
              </w:rPr>
              <w:t>Једносеместрални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предмети</w:t>
            </w:r>
            <w:proofErr w:type="spellEnd"/>
            <w:proofErr w:type="gram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листе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изборних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предмета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области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дисертације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могу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се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слушати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семестру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по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избору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студента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(3 </w:t>
            </w:r>
            <w:proofErr w:type="spellStart"/>
            <w:r w:rsidRPr="0064001B">
              <w:rPr>
                <w:b/>
                <w:bCs/>
                <w:color w:val="0D0D0D" w:themeColor="text1" w:themeTint="F2"/>
              </w:rPr>
              <w:t>или</w:t>
            </w:r>
            <w:proofErr w:type="spellEnd"/>
            <w:r w:rsidRPr="0064001B">
              <w:rPr>
                <w:b/>
                <w:bCs/>
                <w:color w:val="0D0D0D" w:themeColor="text1" w:themeTint="F2"/>
              </w:rPr>
              <w:t xml:space="preserve"> 4 ).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-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color w:val="0D0D0D" w:themeColor="text1" w:themeTint="F2"/>
              </w:rPr>
              <w:t xml:space="preserve"> 3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-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color w:val="0D0D0D" w:themeColor="text1" w:themeTint="F2"/>
              </w:rPr>
              <w:t xml:space="preserve">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-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Изборни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предмет</w:t>
            </w:r>
            <w:proofErr w:type="spellEnd"/>
            <w:r w:rsidRPr="0064001B">
              <w:rPr>
                <w:color w:val="0D0D0D" w:themeColor="text1" w:themeTint="F2"/>
              </w:rPr>
              <w:t xml:space="preserve"> 5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20Д2О02</w:t>
            </w:r>
          </w:p>
        </w:tc>
        <w:tc>
          <w:tcPr>
            <w:tcW w:w="5345" w:type="dxa"/>
            <w:shd w:val="clear" w:color="auto" w:fill="auto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Студијски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рад</w:t>
            </w:r>
            <w:proofErr w:type="spellEnd"/>
            <w:r w:rsidRPr="0064001B">
              <w:rPr>
                <w:color w:val="0D0D0D" w:themeColor="text1" w:themeTint="F2"/>
              </w:rPr>
              <w:t xml:space="preserve"> 4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15</w:t>
            </w:r>
          </w:p>
        </w:tc>
      </w:tr>
      <w:tr w:rsidR="008C6CE2" w:rsidRPr="0064001B" w:rsidTr="00424375">
        <w:trPr>
          <w:jc w:val="center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Укупно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часова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активне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наставе</w:t>
            </w:r>
            <w:proofErr w:type="spellEnd"/>
            <w:r w:rsidR="00424375">
              <w:rPr>
                <w:b/>
                <w:color w:val="0D0D0D" w:themeColor="text1" w:themeTint="F2"/>
                <w:lang/>
              </w:rPr>
              <w:t xml:space="preserve"> </w:t>
            </w:r>
            <w:r w:rsidRPr="0064001B">
              <w:rPr>
                <w:b/>
                <w:color w:val="0D0D0D" w:themeColor="text1" w:themeTint="F2"/>
              </w:rPr>
              <w:t xml:space="preserve">и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бодова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години</w:t>
            </w:r>
            <w:proofErr w:type="spellEnd"/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87235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  <w:highlight w:val="yellow"/>
              </w:rPr>
            </w:pPr>
            <w:r w:rsidRPr="0087235B">
              <w:rPr>
                <w:b/>
                <w:color w:val="0D0D0D" w:themeColor="text1" w:themeTint="F2"/>
              </w:rPr>
              <w:t>10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31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60</w:t>
            </w:r>
          </w:p>
        </w:tc>
      </w:tr>
      <w:tr w:rsidR="008C6CE2" w:rsidRPr="0064001B" w:rsidTr="008C6CE2">
        <w:trPr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Трећа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година</w:t>
            </w:r>
            <w:proofErr w:type="spellEnd"/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20Д3О01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Докторска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дисертација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: </w:t>
            </w:r>
            <w:proofErr w:type="spellStart"/>
            <w:r w:rsidRPr="0064001B">
              <w:rPr>
                <w:color w:val="0D0D0D" w:themeColor="text1" w:themeTint="F2"/>
              </w:rPr>
              <w:t>Публиковање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рада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часопису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са</w:t>
            </w:r>
            <w:proofErr w:type="spellEnd"/>
            <w:r w:rsidRPr="0064001B">
              <w:rPr>
                <w:color w:val="0D0D0D" w:themeColor="text1" w:themeTint="F2"/>
              </w:rPr>
              <w:t xml:space="preserve"> СЦИ  </w:t>
            </w:r>
            <w:proofErr w:type="spellStart"/>
            <w:r w:rsidRPr="0064001B">
              <w:rPr>
                <w:color w:val="0D0D0D" w:themeColor="text1" w:themeTint="F2"/>
              </w:rPr>
              <w:t>или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СЦИе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листе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9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20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20Д3О02</w:t>
            </w:r>
          </w:p>
        </w:tc>
        <w:tc>
          <w:tcPr>
            <w:tcW w:w="5345" w:type="dxa"/>
            <w:shd w:val="clear" w:color="auto" w:fill="auto"/>
          </w:tcPr>
          <w:p w:rsidR="008C6CE2" w:rsidRPr="003B585F" w:rsidRDefault="008C6CE2" w:rsidP="008C6CE2">
            <w:pPr>
              <w:spacing w:before="20" w:after="20"/>
              <w:rPr>
                <w:strike/>
                <w:color w:val="0D0D0D" w:themeColor="text1" w:themeTint="F2"/>
              </w:rPr>
            </w:pPr>
            <w:proofErr w:type="spellStart"/>
            <w:r w:rsidRPr="003B585F">
              <w:rPr>
                <w:color w:val="0D0D0D" w:themeColor="text1" w:themeTint="F2"/>
              </w:rPr>
              <w:t>Студијски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истраживачки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рад</w:t>
            </w:r>
            <w:proofErr w:type="spellEnd"/>
            <w:r w:rsidRPr="003B585F">
              <w:rPr>
                <w:color w:val="0D0D0D" w:themeColor="text1" w:themeTint="F2"/>
              </w:rPr>
              <w:t xml:space="preserve"> у </w:t>
            </w:r>
            <w:proofErr w:type="spellStart"/>
            <w:r w:rsidRPr="003B585F">
              <w:rPr>
                <w:color w:val="0D0D0D" w:themeColor="text1" w:themeTint="F2"/>
              </w:rPr>
              <w:t>функцији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израде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докторске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дисертације</w:t>
            </w:r>
            <w:proofErr w:type="spellEnd"/>
            <w:r w:rsidRPr="003B585F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11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20Д3О03</w:t>
            </w:r>
          </w:p>
        </w:tc>
        <w:tc>
          <w:tcPr>
            <w:tcW w:w="5345" w:type="dxa"/>
            <w:shd w:val="clear" w:color="auto" w:fill="auto"/>
          </w:tcPr>
          <w:p w:rsidR="008C6CE2" w:rsidRPr="00E72086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Студијски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истраживачки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рад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функцији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израде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дисертације</w:t>
            </w:r>
            <w:proofErr w:type="spellEnd"/>
            <w:r>
              <w:rPr>
                <w:color w:val="0D0D0D" w:themeColor="text1" w:themeTint="F2"/>
              </w:rPr>
              <w:t xml:space="preserve"> </w:t>
            </w:r>
            <w:r w:rsidRPr="00E72086">
              <w:rPr>
                <w:color w:val="0D0D0D" w:themeColor="text1" w:themeTint="F2"/>
              </w:rPr>
              <w:t>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10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20Д3О04</w:t>
            </w:r>
          </w:p>
        </w:tc>
        <w:tc>
          <w:tcPr>
            <w:tcW w:w="5345" w:type="dxa"/>
            <w:shd w:val="clear" w:color="auto" w:fill="auto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Израда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одбрана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докторске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дисертације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О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212BB0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>
              <w:rPr>
                <w:color w:val="0D0D0D" w:themeColor="text1" w:themeTint="F2"/>
              </w:rPr>
              <w:t>8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</w:t>
            </w:r>
          </w:p>
        </w:tc>
      </w:tr>
      <w:tr w:rsidR="008C6CE2" w:rsidRPr="0064001B" w:rsidTr="00424375">
        <w:trPr>
          <w:jc w:val="center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lastRenderedPageBreak/>
              <w:t>Укупно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часова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активне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наставе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бодова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години</w:t>
            </w:r>
            <w:proofErr w:type="spellEnd"/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bCs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>0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>40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48306C" w:rsidRDefault="008C6CE2" w:rsidP="008C6CE2">
            <w:pPr>
              <w:spacing w:before="20" w:after="20"/>
              <w:jc w:val="center"/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60</w:t>
            </w:r>
          </w:p>
        </w:tc>
      </w:tr>
      <w:tr w:rsidR="008C6CE2" w:rsidRPr="0064001B" w:rsidTr="00424375">
        <w:trPr>
          <w:jc w:val="center"/>
        </w:trPr>
        <w:tc>
          <w:tcPr>
            <w:tcW w:w="9571" w:type="dxa"/>
            <w:gridSpan w:val="5"/>
            <w:shd w:val="clear" w:color="auto" w:fill="auto"/>
            <w:vAlign w:val="center"/>
          </w:tcPr>
          <w:p w:rsidR="008C6CE2" w:rsidRPr="0064001B" w:rsidRDefault="008C6CE2" w:rsidP="00424375">
            <w:pPr>
              <w:spacing w:before="20" w:after="20"/>
              <w:rPr>
                <w:b/>
                <w:color w:val="0D0D0D" w:themeColor="text1" w:themeTint="F2"/>
              </w:rPr>
            </w:pPr>
            <w:proofErr w:type="spellStart"/>
            <w:r w:rsidRPr="0064001B">
              <w:rPr>
                <w:b/>
                <w:color w:val="0D0D0D" w:themeColor="text1" w:themeTint="F2"/>
              </w:rPr>
              <w:t>Укупно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часова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активне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наставе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бодова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/>
                <w:color w:val="0D0D0D" w:themeColor="text1" w:themeTint="F2"/>
              </w:rPr>
              <w:t>студијском</w:t>
            </w:r>
            <w:proofErr w:type="spellEnd"/>
            <w:r w:rsidRPr="0064001B">
              <w:rPr>
                <w:b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/>
                <w:color w:val="0D0D0D" w:themeColor="text1" w:themeTint="F2"/>
              </w:rPr>
              <w:t>програму</w:t>
            </w:r>
            <w:proofErr w:type="spellEnd"/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bCs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>3</w:t>
            </w:r>
            <w:r>
              <w:rPr>
                <w:b/>
                <w:bCs/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bCs/>
                <w:color w:val="0D0D0D" w:themeColor="text1" w:themeTint="F2"/>
              </w:rPr>
              <w:t>90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48306C" w:rsidRDefault="008C6CE2" w:rsidP="008C6CE2">
            <w:pPr>
              <w:spacing w:before="20" w:after="20"/>
              <w:jc w:val="center"/>
              <w:rPr>
                <w:b/>
                <w:bCs/>
                <w:color w:val="0D0D0D" w:themeColor="text1" w:themeTint="F2"/>
              </w:rPr>
            </w:pP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b/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180</w:t>
            </w:r>
          </w:p>
        </w:tc>
      </w:tr>
      <w:tr w:rsidR="008C6CE2" w:rsidRPr="0064001B" w:rsidTr="008C6CE2">
        <w:trPr>
          <w:trHeight w:val="470"/>
          <w:jc w:val="center"/>
        </w:trPr>
        <w:tc>
          <w:tcPr>
            <w:tcW w:w="13655" w:type="dxa"/>
            <w:gridSpan w:val="1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b/>
                <w:color w:val="0D0D0D" w:themeColor="text1" w:themeTint="F2"/>
              </w:rPr>
              <w:t>ИЗБОРНИ ПРЕДМЕТИ ИЗ ОБЛАСТИ ИЗРАДЕ ДОКТОРСКЕ ДИСЕРТАЦИЈЕ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20Д2И09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 xml:space="preserve">ЕКГ и ЕХО  </w:t>
            </w:r>
            <w:proofErr w:type="spellStart"/>
            <w:r w:rsidRPr="0064001B">
              <w:rPr>
                <w:color w:val="0D0D0D" w:themeColor="text1" w:themeTint="F2"/>
              </w:rPr>
              <w:t>дијагностика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 xml:space="preserve">3. </w:t>
            </w:r>
            <w:proofErr w:type="spellStart"/>
            <w:proofErr w:type="gramStart"/>
            <w:r w:rsidRPr="0064001B">
              <w:rPr>
                <w:color w:val="0D0D0D" w:themeColor="text1" w:themeTint="F2"/>
              </w:rPr>
              <w:t>или</w:t>
            </w:r>
            <w:proofErr w:type="spellEnd"/>
            <w:proofErr w:type="gramEnd"/>
            <w:r w:rsidRPr="0064001B">
              <w:rPr>
                <w:color w:val="0D0D0D" w:themeColor="text1" w:themeTint="F2"/>
              </w:rPr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20Д2И10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  <w:highlight w:val="red"/>
              </w:rPr>
            </w:pPr>
            <w:proofErr w:type="spellStart"/>
            <w:r w:rsidRPr="0064001B">
              <w:rPr>
                <w:color w:val="0D0D0D" w:themeColor="text1" w:themeTint="F2"/>
              </w:rPr>
              <w:t>Примена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економетријских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метода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оцени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производности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контроли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здравља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Математичко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моделирање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биолошких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система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процеса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tabs>
                <w:tab w:val="left" w:pos="567"/>
              </w:tabs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Експерименталне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животиње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експериментални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модели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20Д2И13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Физиологија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биохемија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телесних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течности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20Д2И14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Радијациона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хигијена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20Д2И15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Радиобиологија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радиопатологијом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20Д2И16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Физикална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терапија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20Д2И17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свиња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20Д2И18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Упоредна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анатомија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домаћих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, </w:t>
            </w:r>
            <w:proofErr w:type="spellStart"/>
            <w:r w:rsidRPr="0064001B">
              <w:rPr>
                <w:color w:val="0D0D0D" w:themeColor="text1" w:themeTint="F2"/>
              </w:rPr>
              <w:t>сисара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живине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20Д2И19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Упоредна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анатомија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експерименталних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20Д2И20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Морфологија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нервног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ендокриног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система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Ветеринарска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хематологија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Молекуларни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маркери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утврђивању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родитељства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,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педигреа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карактеризацији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врста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раса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Молекуларна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екологија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понашање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ловне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дивљачи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егзотичних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3B585F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3B585F">
              <w:rPr>
                <w:rFonts w:eastAsia="TimesNewRoman"/>
                <w:color w:val="0D0D0D" w:themeColor="text1" w:themeTint="F2"/>
              </w:rPr>
              <w:t>Mолекуларна</w:t>
            </w:r>
            <w:proofErr w:type="spellEnd"/>
            <w:r w:rsidRPr="003B585F">
              <w:rPr>
                <w:rFonts w:eastAsia="TimesNewRoman"/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rFonts w:eastAsia="TimesNewRoman"/>
                <w:color w:val="0D0D0D" w:themeColor="text1" w:themeTint="F2"/>
              </w:rPr>
              <w:t>екологија</w:t>
            </w:r>
            <w:proofErr w:type="spellEnd"/>
            <w:r w:rsidRPr="003B585F">
              <w:rPr>
                <w:rFonts w:eastAsia="TimesNewRoman"/>
                <w:color w:val="0D0D0D" w:themeColor="text1" w:themeTint="F2"/>
              </w:rPr>
              <w:t xml:space="preserve"> и </w:t>
            </w:r>
            <w:proofErr w:type="spellStart"/>
            <w:r w:rsidRPr="003B585F">
              <w:rPr>
                <w:rFonts w:eastAsia="TimesNewRoman"/>
                <w:color w:val="0D0D0D" w:themeColor="text1" w:themeTint="F2"/>
              </w:rPr>
              <w:t>понашање</w:t>
            </w:r>
            <w:proofErr w:type="spellEnd"/>
            <w:r w:rsidRPr="003B585F">
              <w:rPr>
                <w:rFonts w:eastAsia="TimesNewRoman"/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rFonts w:eastAsia="TimesNewRoman"/>
                <w:color w:val="0D0D0D" w:themeColor="text1" w:themeTint="F2"/>
              </w:rPr>
              <w:t>медоносне</w:t>
            </w:r>
            <w:proofErr w:type="spellEnd"/>
            <w:r w:rsidRPr="003B585F">
              <w:rPr>
                <w:rFonts w:eastAsia="TimesNewRoman"/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rFonts w:eastAsia="TimesNewRoman"/>
                <w:color w:val="0D0D0D" w:themeColor="text1" w:themeTint="F2"/>
              </w:rPr>
              <w:t>пчеле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Нутригенетика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нутригеномика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</w:pPr>
            <w:proofErr w:type="spellStart"/>
            <w:r w:rsidRPr="0064001B">
              <w:t>Метаболичке</w:t>
            </w:r>
            <w:proofErr w:type="spellEnd"/>
            <w:r w:rsidRPr="0064001B">
              <w:t xml:space="preserve"> </w:t>
            </w:r>
            <w:proofErr w:type="spellStart"/>
            <w:r w:rsidRPr="0064001B">
              <w:t>болести</w:t>
            </w:r>
            <w:proofErr w:type="spellEnd"/>
            <w:r w:rsidRPr="0064001B">
              <w:t xml:space="preserve"> </w:t>
            </w:r>
            <w:proofErr w:type="spellStart"/>
            <w:r w:rsidRPr="0064001B">
              <w:t>живине</w:t>
            </w:r>
            <w:proofErr w:type="spellEnd"/>
            <w:r w:rsidRPr="0064001B">
              <w:t xml:space="preserve"> и </w:t>
            </w:r>
            <w:proofErr w:type="spellStart"/>
            <w:r w:rsidRPr="0064001B">
              <w:t>микотоксикозе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C00000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20Д2И27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Онкогене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неонкогене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имуносупресивне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живине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20Д2И28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Хомеостаза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телесних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течности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електролита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20Д2И29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терапија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копитара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lastRenderedPageBreak/>
              <w:t>22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20Д2И30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терапија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паса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терапија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мачака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дијететика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паса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мачака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Превенирање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бихејвиоралних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поремећаја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Органски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отпад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заштита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средине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Опште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хигијенске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мере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превентивне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мере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Паразитске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зоонозе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20Д2И37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Економика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менаџмент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20Д2И38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5A2E40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>
              <w:rPr>
                <w:bCs/>
                <w:color w:val="0D0D0D" w:themeColor="text1" w:themeTint="F2"/>
              </w:rPr>
              <w:t>Ветеринарска</w:t>
            </w:r>
            <w:proofErr w:type="spellEnd"/>
            <w:r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>
              <w:rPr>
                <w:bCs/>
                <w:color w:val="0D0D0D" w:themeColor="text1" w:themeTint="F2"/>
              </w:rPr>
              <w:t>форензика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20Д2И39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Национални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прописи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ЕУ у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20Д2И40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Зоонозе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концепт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Једно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здравље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Вирусне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пчела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Биолошке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опасности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Конзервисање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биолошким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методама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Хемијски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физички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контаминанти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Конзервисање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физичким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хемијским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методама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Квалитет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нутритивна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вредност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20Д2И47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Научне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основе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интегрисаног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система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безбедности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20Д2И48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Примарна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производња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20Д2И49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Инструментална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анализа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хране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20Д2И50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Исхрана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фармских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Исхрана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квалитет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анималног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порекла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Безбедност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хране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за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20Д2И53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Хистологија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ембриологија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20Д2И54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caps/>
                <w:color w:val="0D0D0D" w:themeColor="text1" w:themeTint="F2"/>
              </w:rPr>
              <w:t>М</w:t>
            </w:r>
            <w:r w:rsidRPr="0064001B">
              <w:rPr>
                <w:color w:val="0D0D0D" w:themeColor="text1" w:themeTint="F2"/>
              </w:rPr>
              <w:t>атичне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ћелије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њихова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улога</w:t>
            </w:r>
            <w:proofErr w:type="spellEnd"/>
            <w:r w:rsidRPr="0064001B">
              <w:rPr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color w:val="0D0D0D" w:themeColor="text1" w:themeTint="F2"/>
              </w:rPr>
              <w:t>хомеостази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ткива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регенеративној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медицини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20Д2И55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aps/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ендокринологија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</w:pPr>
            <w:r w:rsidRPr="0064001B">
              <w:rPr>
                <w:color w:val="0D0D0D" w:themeColor="text1" w:themeTint="F2"/>
              </w:rPr>
              <w:t>20Д2И56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bCs/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риба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: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вирусне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,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паразитске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,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бактеријске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lastRenderedPageBreak/>
              <w:t>гљивичне</w:t>
            </w:r>
            <w:proofErr w:type="spellEnd"/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lastRenderedPageBreak/>
              <w:t xml:space="preserve">3. </w:t>
            </w:r>
            <w:proofErr w:type="spellStart"/>
            <w:proofErr w:type="gramStart"/>
            <w:r w:rsidRPr="0064001B">
              <w:t>или</w:t>
            </w:r>
            <w:proofErr w:type="spellEnd"/>
            <w:proofErr w:type="gramEnd"/>
            <w:r w:rsidRPr="0064001B">
              <w:t xml:space="preserve"> 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lastRenderedPageBreak/>
              <w:t>49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20Д2И57/1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rFonts w:eastAsia="TimesNewRoman"/>
                <w:color w:val="0D0D0D" w:themeColor="text1" w:themeTint="F2"/>
              </w:rPr>
              <w:t>Имиџинг</w:t>
            </w:r>
            <w:proofErr w:type="spellEnd"/>
            <w:r w:rsidRPr="0064001B">
              <w:rPr>
                <w:rFonts w:eastAsia="TimesNewRoman"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rFonts w:eastAsia="TimesNewRoman"/>
                <w:color w:val="0D0D0D" w:themeColor="text1" w:themeTint="F2"/>
              </w:rPr>
              <w:t>дијагностика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20Д2И58/1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3B585F">
              <w:rPr>
                <w:color w:val="0D0D0D" w:themeColor="text1" w:themeTint="F2"/>
              </w:rPr>
              <w:t>Стерилитет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домаћих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20Д2И59/1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Вештачко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осемењавање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криологија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сперме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20Д2И60/1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Контрола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репродукције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фармских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20Д2И61/1</w:t>
            </w:r>
          </w:p>
        </w:tc>
        <w:tc>
          <w:tcPr>
            <w:tcW w:w="5345" w:type="dxa"/>
            <w:shd w:val="clear" w:color="auto" w:fill="auto"/>
            <w:vAlign w:val="bottom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преживара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20Д2И62/1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Ветеринарска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токсикологија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20Д2И63/1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r w:rsidRPr="0064001B">
              <w:rPr>
                <w:noProof/>
                <w:color w:val="0D0D0D" w:themeColor="text1" w:themeTint="F2"/>
              </w:rPr>
              <w:t>Механизми дејства лекова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20Д2И64/1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Ефикасност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безбедност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примене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лекова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клиничкој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пракси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20Д2И65/1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Микробиологија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20Д2И66/1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Паразитске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20Д2И67/1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Паразитологија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20Д2И68/1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Инфективне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20Д2И69/1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Епизоотиологија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инфективних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20Д2И70/1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Вакцинологија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20Д2И71/1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noProof/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1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3.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20Д2И57/2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rFonts w:eastAsia="TimesNewRoman"/>
                <w:color w:val="0D0D0D" w:themeColor="text1" w:themeTint="F2"/>
              </w:rPr>
              <w:t>Имиџинг</w:t>
            </w:r>
            <w:proofErr w:type="spellEnd"/>
            <w:r w:rsidRPr="0064001B">
              <w:rPr>
                <w:rFonts w:eastAsia="TimesNewRoman"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rFonts w:eastAsia="TimesNewRoman"/>
                <w:color w:val="0D0D0D" w:themeColor="text1" w:themeTint="F2"/>
              </w:rPr>
              <w:t>дијагностика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20Д2И58/2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3B585F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3B585F">
              <w:rPr>
                <w:color w:val="0D0D0D" w:themeColor="text1" w:themeTint="F2"/>
              </w:rPr>
              <w:t>Стерилитет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домаћих</w:t>
            </w:r>
            <w:proofErr w:type="spellEnd"/>
            <w:r w:rsidRPr="003B585F">
              <w:rPr>
                <w:color w:val="0D0D0D" w:themeColor="text1" w:themeTint="F2"/>
              </w:rPr>
              <w:t xml:space="preserve"> </w:t>
            </w:r>
            <w:proofErr w:type="spellStart"/>
            <w:r w:rsidRPr="003B585F">
              <w:rPr>
                <w:color w:val="0D0D0D" w:themeColor="text1" w:themeTint="F2"/>
              </w:rPr>
              <w:t>животиња</w:t>
            </w:r>
            <w:proofErr w:type="spellEnd"/>
            <w:r w:rsidRPr="003B585F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20Д2И59/2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Вештачко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осемењавање</w:t>
            </w:r>
            <w:proofErr w:type="spellEnd"/>
            <w:r w:rsidRPr="0064001B">
              <w:rPr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color w:val="0D0D0D" w:themeColor="text1" w:themeTint="F2"/>
              </w:rPr>
              <w:t>криологија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сперме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20Д2И60/2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Контрола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репродукције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фармских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68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20Д2И61/2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преживара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70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20Д2И62/2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Ветеринарска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клиничка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токсикологија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71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20Д2И63/2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r w:rsidRPr="0064001B">
              <w:rPr>
                <w:noProof/>
                <w:color w:val="0D0D0D" w:themeColor="text1" w:themeTint="F2"/>
              </w:rPr>
              <w:t>Механизми дејства лекова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72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20Д2И64/2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bCs/>
                <w:color w:val="0D0D0D" w:themeColor="text1" w:themeTint="F2"/>
              </w:rPr>
              <w:t>Ефикасност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и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безбедност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примене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лекова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у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ветеринарској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клиничкој</w:t>
            </w:r>
            <w:proofErr w:type="spellEnd"/>
            <w:r w:rsidRPr="0064001B">
              <w:rPr>
                <w:bCs/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bCs/>
                <w:color w:val="0D0D0D" w:themeColor="text1" w:themeTint="F2"/>
              </w:rPr>
              <w:t>пракси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73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20Д2И65/2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Микробиологија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74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20Д2И66/2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Паразитске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75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20Д2И67/2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Паразитологија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76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20Д2И68/2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  <w:highlight w:val="green"/>
              </w:rPr>
            </w:pPr>
            <w:proofErr w:type="spellStart"/>
            <w:r w:rsidRPr="0064001B">
              <w:rPr>
                <w:color w:val="0D0D0D" w:themeColor="text1" w:themeTint="F2"/>
              </w:rPr>
              <w:t>Инфективне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77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20Д2И69/2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Епизоотиологија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инфективних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болести</w:t>
            </w:r>
            <w:proofErr w:type="spellEnd"/>
            <w:r w:rsidRPr="0064001B">
              <w:rPr>
                <w:color w:val="0D0D0D" w:themeColor="text1" w:themeTint="F2"/>
              </w:rPr>
              <w:t xml:space="preserve"> </w:t>
            </w:r>
            <w:proofErr w:type="spellStart"/>
            <w:r w:rsidRPr="0064001B">
              <w:rPr>
                <w:color w:val="0D0D0D" w:themeColor="text1" w:themeTint="F2"/>
              </w:rPr>
              <w:t>животиња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lastRenderedPageBreak/>
              <w:t>78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20Д2И70/2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Вакцинологија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  <w:tr w:rsidR="008C6CE2" w:rsidRPr="0064001B" w:rsidTr="008C6CE2">
        <w:trPr>
          <w:jc w:val="center"/>
        </w:trPr>
        <w:tc>
          <w:tcPr>
            <w:tcW w:w="738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79</w:t>
            </w:r>
          </w:p>
        </w:tc>
        <w:tc>
          <w:tcPr>
            <w:tcW w:w="1352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20Д2И71/2</w:t>
            </w:r>
          </w:p>
        </w:tc>
        <w:tc>
          <w:tcPr>
            <w:tcW w:w="5345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rPr>
                <w:color w:val="0D0D0D" w:themeColor="text1" w:themeTint="F2"/>
              </w:rPr>
            </w:pPr>
            <w:proofErr w:type="spellStart"/>
            <w:r w:rsidRPr="0064001B">
              <w:rPr>
                <w:color w:val="0D0D0D" w:themeColor="text1" w:themeTint="F2"/>
              </w:rPr>
              <w:t>Патологија</w:t>
            </w:r>
            <w:proofErr w:type="spellEnd"/>
            <w:r w:rsidRPr="0064001B">
              <w:rPr>
                <w:color w:val="0D0D0D" w:themeColor="text1" w:themeTint="F2"/>
              </w:rPr>
              <w:t xml:space="preserve"> 2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t>4.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И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1</w:t>
            </w: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2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/</w:t>
            </w:r>
          </w:p>
        </w:tc>
        <w:tc>
          <w:tcPr>
            <w:tcW w:w="1021" w:type="dxa"/>
            <w:gridSpan w:val="2"/>
            <w:shd w:val="clear" w:color="auto" w:fill="auto"/>
            <w:vAlign w:val="center"/>
          </w:tcPr>
          <w:p w:rsidR="008C6CE2" w:rsidRPr="0064001B" w:rsidRDefault="008C6CE2" w:rsidP="008C6CE2">
            <w:pPr>
              <w:spacing w:before="20" w:after="20"/>
              <w:jc w:val="center"/>
              <w:rPr>
                <w:color w:val="0D0D0D" w:themeColor="text1" w:themeTint="F2"/>
              </w:rPr>
            </w:pPr>
            <w:r w:rsidRPr="0064001B">
              <w:rPr>
                <w:color w:val="0D0D0D" w:themeColor="text1" w:themeTint="F2"/>
              </w:rPr>
              <w:t>5</w:t>
            </w:r>
          </w:p>
        </w:tc>
      </w:tr>
    </w:tbl>
    <w:p w:rsidR="00ED2977" w:rsidRDefault="00ED2977"/>
    <w:sectPr w:rsidR="00ED2977" w:rsidSect="008C6C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6EBD"/>
    <w:multiLevelType w:val="hybridMultilevel"/>
    <w:tmpl w:val="DDC0BB10"/>
    <w:lvl w:ilvl="0" w:tplc="6DAE2AE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D85684F"/>
    <w:multiLevelType w:val="hybridMultilevel"/>
    <w:tmpl w:val="D2C42C32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995EAA"/>
    <w:multiLevelType w:val="hybridMultilevel"/>
    <w:tmpl w:val="B974377A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57A3C"/>
    <w:multiLevelType w:val="hybridMultilevel"/>
    <w:tmpl w:val="50289DA0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083E4D"/>
    <w:multiLevelType w:val="hybridMultilevel"/>
    <w:tmpl w:val="7BF27C6C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762C16"/>
    <w:multiLevelType w:val="hybridMultilevel"/>
    <w:tmpl w:val="E7FAEFDC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1E4144"/>
    <w:multiLevelType w:val="hybridMultilevel"/>
    <w:tmpl w:val="2F0E7C64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CB6487"/>
    <w:multiLevelType w:val="hybridMultilevel"/>
    <w:tmpl w:val="ABDA5B0C"/>
    <w:lvl w:ilvl="0" w:tplc="6DAE2AE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6E21ED"/>
    <w:multiLevelType w:val="hybridMultilevel"/>
    <w:tmpl w:val="5CFEF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21779"/>
    <w:multiLevelType w:val="multilevel"/>
    <w:tmpl w:val="435A3E0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33F5D21"/>
    <w:multiLevelType w:val="hybridMultilevel"/>
    <w:tmpl w:val="B7EA2A22"/>
    <w:lvl w:ilvl="0" w:tplc="6DAE2AEC"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1">
    <w:nsid w:val="5C171BB9"/>
    <w:multiLevelType w:val="hybridMultilevel"/>
    <w:tmpl w:val="A0264950"/>
    <w:lvl w:ilvl="0" w:tplc="6DAE2A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228639B"/>
    <w:multiLevelType w:val="hybridMultilevel"/>
    <w:tmpl w:val="FE64FA02"/>
    <w:lvl w:ilvl="0" w:tplc="6DAE2AEC">
      <w:numFmt w:val="bullet"/>
      <w:lvlText w:val="-"/>
      <w:lvlJc w:val="left"/>
      <w:pPr>
        <w:ind w:left="8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3">
    <w:nsid w:val="69BE6CD7"/>
    <w:multiLevelType w:val="hybridMultilevel"/>
    <w:tmpl w:val="951E4CEE"/>
    <w:lvl w:ilvl="0" w:tplc="6DAE2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A473FD"/>
    <w:multiLevelType w:val="hybridMultilevel"/>
    <w:tmpl w:val="EE746468"/>
    <w:lvl w:ilvl="0" w:tplc="6DAE2AEC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14"/>
  </w:num>
  <w:num w:numId="7">
    <w:abstractNumId w:val="4"/>
  </w:num>
  <w:num w:numId="8">
    <w:abstractNumId w:val="12"/>
  </w:num>
  <w:num w:numId="9">
    <w:abstractNumId w:val="7"/>
  </w:num>
  <w:num w:numId="10">
    <w:abstractNumId w:val="8"/>
  </w:num>
  <w:num w:numId="11">
    <w:abstractNumId w:val="5"/>
  </w:num>
  <w:num w:numId="12">
    <w:abstractNumId w:val="3"/>
  </w:num>
  <w:num w:numId="13">
    <w:abstractNumId w:val="11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C6CE2"/>
    <w:rsid w:val="00424375"/>
    <w:rsid w:val="005662B0"/>
    <w:rsid w:val="008C6CE2"/>
    <w:rsid w:val="00ED2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C6C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8C6CE2"/>
    <w:pPr>
      <w:ind w:left="1881" w:right="1886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1"/>
    <w:qFormat/>
    <w:rsid w:val="008C6CE2"/>
    <w:pPr>
      <w:ind w:left="60"/>
      <w:outlineLvl w:val="1"/>
    </w:pPr>
    <w:rPr>
      <w:sz w:val="24"/>
      <w:szCs w:val="24"/>
    </w:rPr>
  </w:style>
  <w:style w:type="paragraph" w:styleId="Heading3">
    <w:name w:val="heading 3"/>
    <w:basedOn w:val="Normal"/>
    <w:link w:val="Heading3Char"/>
    <w:uiPriority w:val="1"/>
    <w:qFormat/>
    <w:rsid w:val="008C6CE2"/>
    <w:pPr>
      <w:ind w:left="221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8C6C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8C6CE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1"/>
    <w:rsid w:val="008C6CE2"/>
    <w:rPr>
      <w:rFonts w:ascii="Times New Roman" w:eastAsia="Times New Roman" w:hAnsi="Times New Roman" w:cs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8C6CE2"/>
  </w:style>
  <w:style w:type="character" w:customStyle="1" w:styleId="BodyTextChar">
    <w:name w:val="Body Text Char"/>
    <w:basedOn w:val="DefaultParagraphFont"/>
    <w:link w:val="BodyText"/>
    <w:uiPriority w:val="1"/>
    <w:rsid w:val="008C6CE2"/>
    <w:rPr>
      <w:rFonts w:ascii="Times New Roman" w:eastAsia="Times New Roman" w:hAnsi="Times New Roman" w:cs="Times New Roman"/>
    </w:rPr>
  </w:style>
  <w:style w:type="paragraph" w:styleId="Title">
    <w:name w:val="Title"/>
    <w:basedOn w:val="Normal"/>
    <w:link w:val="TitleChar"/>
    <w:uiPriority w:val="1"/>
    <w:qFormat/>
    <w:rsid w:val="008C6CE2"/>
    <w:pPr>
      <w:spacing w:before="204"/>
      <w:ind w:left="1570" w:right="1555" w:firstLine="1324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"/>
    <w:rsid w:val="008C6CE2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qFormat/>
    <w:rsid w:val="008C6CE2"/>
    <w:pPr>
      <w:ind w:left="1025" w:hanging="222"/>
    </w:pPr>
  </w:style>
  <w:style w:type="paragraph" w:customStyle="1" w:styleId="TableParagraph">
    <w:name w:val="Table Paragraph"/>
    <w:basedOn w:val="Normal"/>
    <w:uiPriority w:val="1"/>
    <w:qFormat/>
    <w:rsid w:val="008C6CE2"/>
    <w:pPr>
      <w:spacing w:before="85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6C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CE2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C6C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6C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6CE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6C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6CE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8C6CE2"/>
    <w:pPr>
      <w:tabs>
        <w:tab w:val="center" w:pos="4680"/>
        <w:tab w:val="right" w:pos="9360"/>
      </w:tabs>
      <w:adjustRightInd w:val="0"/>
    </w:pPr>
    <w:rPr>
      <w:sz w:val="20"/>
      <w:szCs w:val="20"/>
      <w:lang w:val="sr-Latn-CS" w:eastAsia="sr-Latn-CS"/>
    </w:rPr>
  </w:style>
  <w:style w:type="character" w:customStyle="1" w:styleId="HeaderChar">
    <w:name w:val="Header Char"/>
    <w:basedOn w:val="DefaultParagraphFont"/>
    <w:link w:val="Header"/>
    <w:uiPriority w:val="99"/>
    <w:rsid w:val="008C6CE2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8C6CE2"/>
    <w:pPr>
      <w:tabs>
        <w:tab w:val="center" w:pos="4680"/>
        <w:tab w:val="right" w:pos="9360"/>
      </w:tabs>
      <w:adjustRightInd w:val="0"/>
    </w:pPr>
    <w:rPr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8C6CE2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customStyle="1" w:styleId="Default">
    <w:name w:val="Default"/>
    <w:rsid w:val="008C6C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8C6CE2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styleId="Emphasis">
    <w:name w:val="Emphasis"/>
    <w:uiPriority w:val="20"/>
    <w:qFormat/>
    <w:rsid w:val="008C6CE2"/>
    <w:rPr>
      <w:b/>
      <w:bCs/>
      <w:i w:val="0"/>
      <w:iCs w:val="0"/>
    </w:rPr>
  </w:style>
  <w:style w:type="character" w:styleId="Hyperlink">
    <w:name w:val="Hyperlink"/>
    <w:uiPriority w:val="99"/>
    <w:semiHidden/>
    <w:unhideWhenUsed/>
    <w:rsid w:val="008C6CE2"/>
    <w:rPr>
      <w:color w:val="0000FF"/>
      <w:u w:val="single"/>
    </w:rPr>
  </w:style>
  <w:style w:type="character" w:customStyle="1" w:styleId="a-size-medium">
    <w:name w:val="a-size-medium"/>
    <w:basedOn w:val="DefaultParagraphFont"/>
    <w:rsid w:val="008C6CE2"/>
  </w:style>
  <w:style w:type="character" w:customStyle="1" w:styleId="a-size-base">
    <w:name w:val="a-size-base"/>
    <w:basedOn w:val="DefaultParagraphFont"/>
    <w:rsid w:val="008C6CE2"/>
  </w:style>
  <w:style w:type="paragraph" w:styleId="HTMLPreformatted">
    <w:name w:val="HTML Preformatted"/>
    <w:basedOn w:val="Normal"/>
    <w:link w:val="HTMLPreformattedChar"/>
    <w:uiPriority w:val="99"/>
    <w:unhideWhenUsed/>
    <w:rsid w:val="008C6CE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sr-Latn-CS" w:eastAsia="sr-Latn-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CE2"/>
    <w:rPr>
      <w:rFonts w:ascii="Courier New" w:eastAsia="Times New Roman" w:hAnsi="Courier New" w:cs="Courier New"/>
      <w:sz w:val="20"/>
      <w:szCs w:val="20"/>
      <w:lang w:val="sr-Latn-CS" w:eastAsia="sr-Latn-CS"/>
    </w:rPr>
  </w:style>
  <w:style w:type="paragraph" w:styleId="NoSpacing">
    <w:name w:val="No Spacing"/>
    <w:uiPriority w:val="1"/>
    <w:qFormat/>
    <w:rsid w:val="008C6CE2"/>
    <w:pPr>
      <w:spacing w:after="0" w:line="240" w:lineRule="auto"/>
    </w:pPr>
    <w:rPr>
      <w:rFonts w:ascii="Calibri" w:eastAsia="Times New Roman" w:hAnsi="Calibri" w:cs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C6CE2"/>
    <w:pPr>
      <w:widowControl/>
      <w:autoSpaceDE/>
      <w:autoSpaceDN/>
      <w:ind w:firstLine="72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6CE2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1297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3</cp:revision>
  <dcterms:created xsi:type="dcterms:W3CDTF">2020-09-16T19:40:00Z</dcterms:created>
  <dcterms:modified xsi:type="dcterms:W3CDTF">2020-09-16T19:48:00Z</dcterms:modified>
</cp:coreProperties>
</file>