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821"/>
        <w:gridCol w:w="258"/>
        <w:gridCol w:w="362"/>
        <w:gridCol w:w="124"/>
        <w:gridCol w:w="1008"/>
        <w:gridCol w:w="763"/>
        <w:gridCol w:w="268"/>
        <w:gridCol w:w="112"/>
        <w:gridCol w:w="886"/>
        <w:gridCol w:w="433"/>
        <w:gridCol w:w="184"/>
        <w:gridCol w:w="1253"/>
        <w:gridCol w:w="404"/>
        <w:gridCol w:w="1776"/>
      </w:tblGrid>
      <w:tr w:rsidR="009A479C" w:rsidRPr="00491993" w:rsidTr="001D428D">
        <w:trPr>
          <w:trHeight w:val="427"/>
        </w:trPr>
        <w:tc>
          <w:tcPr>
            <w:tcW w:w="4420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5048" w:type="dxa"/>
            <w:gridSpan w:val="7"/>
            <w:vAlign w:val="center"/>
          </w:tcPr>
          <w:p w:rsidR="009A479C" w:rsidRPr="00A9417B" w:rsidRDefault="00A9417B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Ђорђе Спасојевић</w:t>
            </w:r>
          </w:p>
        </w:tc>
      </w:tr>
      <w:tr w:rsidR="009A479C" w:rsidRPr="00491993" w:rsidTr="001D428D">
        <w:trPr>
          <w:trHeight w:val="427"/>
        </w:trPr>
        <w:tc>
          <w:tcPr>
            <w:tcW w:w="4420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5048" w:type="dxa"/>
            <w:gridSpan w:val="7"/>
            <w:vAlign w:val="center"/>
          </w:tcPr>
          <w:p w:rsidR="009A479C" w:rsidRPr="00491993" w:rsidRDefault="00A9417B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редовни професор</w:t>
            </w:r>
          </w:p>
        </w:tc>
      </w:tr>
      <w:tr w:rsidR="009A479C" w:rsidRPr="00491993" w:rsidTr="001D428D">
        <w:trPr>
          <w:trHeight w:val="427"/>
        </w:trPr>
        <w:tc>
          <w:tcPr>
            <w:tcW w:w="4420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или непуним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5048" w:type="dxa"/>
            <w:gridSpan w:val="7"/>
            <w:vAlign w:val="center"/>
          </w:tcPr>
          <w:p w:rsidR="009A479C" w:rsidRPr="00491993" w:rsidRDefault="00A9417B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 Универзитет у Београду</w:t>
            </w:r>
          </w:p>
        </w:tc>
      </w:tr>
      <w:tr w:rsidR="009A479C" w:rsidRPr="00491993" w:rsidTr="001D428D">
        <w:trPr>
          <w:trHeight w:val="427"/>
        </w:trPr>
        <w:tc>
          <w:tcPr>
            <w:tcW w:w="4420" w:type="dxa"/>
            <w:gridSpan w:val="8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5048" w:type="dxa"/>
            <w:gridSpan w:val="7"/>
            <w:vAlign w:val="center"/>
          </w:tcPr>
          <w:p w:rsidR="009A479C" w:rsidRPr="00491993" w:rsidRDefault="001D428D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</w:t>
            </w:r>
            <w:r>
              <w:rPr>
                <w:rFonts w:ascii="Times New Roman" w:hAnsi="Times New Roman"/>
                <w:sz w:val="20"/>
                <w:szCs w:val="20"/>
              </w:rPr>
              <w:t>изика кондензоване материје и статистичка физика</w:t>
            </w:r>
          </w:p>
        </w:tc>
      </w:tr>
      <w:tr w:rsidR="009A479C" w:rsidRPr="00491993" w:rsidTr="001D428D">
        <w:trPr>
          <w:trHeight w:val="427"/>
        </w:trPr>
        <w:tc>
          <w:tcPr>
            <w:tcW w:w="94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273B4C" w:rsidRPr="00491993" w:rsidTr="001D428D">
        <w:trPr>
          <w:trHeight w:val="427"/>
        </w:trPr>
        <w:tc>
          <w:tcPr>
            <w:tcW w:w="2381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08" w:type="dxa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2029" w:type="dxa"/>
            <w:gridSpan w:val="4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1870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Научна или уметничка о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бласт </w:t>
            </w:r>
          </w:p>
        </w:tc>
        <w:tc>
          <w:tcPr>
            <w:tcW w:w="2180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273B4C" w:rsidRPr="00491993" w:rsidTr="001D428D">
        <w:trPr>
          <w:trHeight w:val="427"/>
        </w:trPr>
        <w:tc>
          <w:tcPr>
            <w:tcW w:w="2381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008" w:type="dxa"/>
            <w:vAlign w:val="center"/>
          </w:tcPr>
          <w:p w:rsidR="009A479C" w:rsidRPr="00491993" w:rsidRDefault="00A9417B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2018.</w:t>
            </w:r>
          </w:p>
        </w:tc>
        <w:tc>
          <w:tcPr>
            <w:tcW w:w="2029" w:type="dxa"/>
            <w:gridSpan w:val="4"/>
            <w:shd w:val="clear" w:color="auto" w:fill="auto"/>
            <w:vAlign w:val="center"/>
          </w:tcPr>
          <w:p w:rsidR="009A479C" w:rsidRPr="00491993" w:rsidRDefault="00A9417B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9417B"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 Универзитет у Београду</w:t>
            </w:r>
          </w:p>
        </w:tc>
        <w:tc>
          <w:tcPr>
            <w:tcW w:w="1870" w:type="dxa"/>
            <w:gridSpan w:val="3"/>
            <w:shd w:val="clear" w:color="auto" w:fill="auto"/>
            <w:vAlign w:val="center"/>
          </w:tcPr>
          <w:p w:rsidR="009A479C" w:rsidRPr="00491993" w:rsidRDefault="00A9417B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2180" w:type="dxa"/>
            <w:gridSpan w:val="2"/>
            <w:shd w:val="clear" w:color="auto" w:fill="auto"/>
            <w:vAlign w:val="center"/>
          </w:tcPr>
          <w:p w:rsidR="009A479C" w:rsidRPr="00A9417B" w:rsidRDefault="00A9417B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физика кондензоване материје и статистичка физика</w:t>
            </w:r>
          </w:p>
        </w:tc>
      </w:tr>
      <w:tr w:rsidR="00273B4C" w:rsidRPr="00491993" w:rsidTr="001D428D">
        <w:trPr>
          <w:trHeight w:val="427"/>
        </w:trPr>
        <w:tc>
          <w:tcPr>
            <w:tcW w:w="2381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008" w:type="dxa"/>
            <w:vAlign w:val="center"/>
          </w:tcPr>
          <w:p w:rsidR="009A479C" w:rsidRPr="00491993" w:rsidRDefault="00A9417B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2006.</w:t>
            </w:r>
          </w:p>
        </w:tc>
        <w:tc>
          <w:tcPr>
            <w:tcW w:w="2029" w:type="dxa"/>
            <w:gridSpan w:val="4"/>
            <w:shd w:val="clear" w:color="auto" w:fill="auto"/>
            <w:vAlign w:val="center"/>
          </w:tcPr>
          <w:p w:rsidR="009A479C" w:rsidRPr="00491993" w:rsidRDefault="00A9417B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9417B"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 Универзитет у Београду</w:t>
            </w:r>
          </w:p>
        </w:tc>
        <w:tc>
          <w:tcPr>
            <w:tcW w:w="1870" w:type="dxa"/>
            <w:gridSpan w:val="3"/>
            <w:shd w:val="clear" w:color="auto" w:fill="auto"/>
            <w:vAlign w:val="center"/>
          </w:tcPr>
          <w:p w:rsidR="009A479C" w:rsidRPr="00491993" w:rsidRDefault="00A9417B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2180" w:type="dxa"/>
            <w:gridSpan w:val="2"/>
            <w:shd w:val="clear" w:color="auto" w:fill="auto"/>
            <w:vAlign w:val="center"/>
          </w:tcPr>
          <w:p w:rsidR="009A479C" w:rsidRPr="00491993" w:rsidRDefault="00A9417B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9417B">
              <w:rPr>
                <w:rFonts w:ascii="Times New Roman" w:hAnsi="Times New Roman"/>
                <w:sz w:val="20"/>
                <w:szCs w:val="20"/>
                <w:lang w:val="sr-Cyrl-CS"/>
              </w:rPr>
              <w:t>физика кондензоване материје и статистичка физика</w:t>
            </w:r>
          </w:p>
        </w:tc>
      </w:tr>
      <w:tr w:rsidR="00273B4C" w:rsidRPr="00491993" w:rsidTr="001D428D">
        <w:trPr>
          <w:trHeight w:val="427"/>
        </w:trPr>
        <w:tc>
          <w:tcPr>
            <w:tcW w:w="2381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1008" w:type="dxa"/>
            <w:vAlign w:val="center"/>
          </w:tcPr>
          <w:p w:rsidR="009A479C" w:rsidRPr="00491993" w:rsidRDefault="00A9417B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1999,</w:t>
            </w:r>
          </w:p>
        </w:tc>
        <w:tc>
          <w:tcPr>
            <w:tcW w:w="2029" w:type="dxa"/>
            <w:gridSpan w:val="4"/>
            <w:shd w:val="clear" w:color="auto" w:fill="auto"/>
            <w:vAlign w:val="center"/>
          </w:tcPr>
          <w:p w:rsidR="009A479C" w:rsidRPr="00491993" w:rsidRDefault="00A9417B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9417B"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 Универзитет у Београду</w:t>
            </w:r>
          </w:p>
        </w:tc>
        <w:tc>
          <w:tcPr>
            <w:tcW w:w="1870" w:type="dxa"/>
            <w:gridSpan w:val="3"/>
            <w:shd w:val="clear" w:color="auto" w:fill="auto"/>
            <w:vAlign w:val="center"/>
          </w:tcPr>
          <w:p w:rsidR="009A479C" w:rsidRPr="00491993" w:rsidRDefault="00A9417B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2180" w:type="dxa"/>
            <w:gridSpan w:val="2"/>
            <w:shd w:val="clear" w:color="auto" w:fill="auto"/>
            <w:vAlign w:val="center"/>
          </w:tcPr>
          <w:p w:rsidR="009A479C" w:rsidRPr="00491993" w:rsidRDefault="00A9417B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9417B">
              <w:rPr>
                <w:rFonts w:ascii="Times New Roman" w:hAnsi="Times New Roman"/>
                <w:sz w:val="20"/>
                <w:szCs w:val="20"/>
                <w:lang w:val="sr-Cyrl-CS"/>
              </w:rPr>
              <w:t>физика кондензоване материје и статистичка физика</w:t>
            </w:r>
          </w:p>
        </w:tc>
      </w:tr>
      <w:tr w:rsidR="00273B4C" w:rsidRPr="00491993" w:rsidTr="001D428D">
        <w:trPr>
          <w:trHeight w:val="427"/>
        </w:trPr>
        <w:tc>
          <w:tcPr>
            <w:tcW w:w="2381" w:type="dxa"/>
            <w:gridSpan w:val="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008" w:type="dxa"/>
            <w:vAlign w:val="center"/>
          </w:tcPr>
          <w:p w:rsidR="009A479C" w:rsidRPr="00491993" w:rsidRDefault="00A9417B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1989.</w:t>
            </w:r>
          </w:p>
        </w:tc>
        <w:tc>
          <w:tcPr>
            <w:tcW w:w="2029" w:type="dxa"/>
            <w:gridSpan w:val="4"/>
            <w:shd w:val="clear" w:color="auto" w:fill="auto"/>
            <w:vAlign w:val="center"/>
          </w:tcPr>
          <w:p w:rsidR="009A479C" w:rsidRPr="00491993" w:rsidRDefault="00A9417B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9417B">
              <w:rPr>
                <w:rFonts w:ascii="Times New Roman" w:hAnsi="Times New Roman"/>
                <w:sz w:val="20"/>
                <w:szCs w:val="20"/>
                <w:lang w:val="sr-Cyrl-CS"/>
              </w:rPr>
              <w:t>Физички факултет Универзитет у Београду</w:t>
            </w:r>
          </w:p>
        </w:tc>
        <w:tc>
          <w:tcPr>
            <w:tcW w:w="1870" w:type="dxa"/>
            <w:gridSpan w:val="3"/>
            <w:shd w:val="clear" w:color="auto" w:fill="auto"/>
            <w:vAlign w:val="center"/>
          </w:tcPr>
          <w:p w:rsidR="009A479C" w:rsidRPr="00A9417B" w:rsidRDefault="00A9417B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физика</w:t>
            </w:r>
          </w:p>
        </w:tc>
        <w:tc>
          <w:tcPr>
            <w:tcW w:w="2180" w:type="dxa"/>
            <w:gridSpan w:val="2"/>
            <w:shd w:val="clear" w:color="auto" w:fill="auto"/>
            <w:vAlign w:val="center"/>
          </w:tcPr>
          <w:p w:rsidR="009A479C" w:rsidRPr="00491993" w:rsidRDefault="00A9417B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A9417B">
              <w:rPr>
                <w:rFonts w:ascii="Times New Roman" w:hAnsi="Times New Roman"/>
                <w:sz w:val="20"/>
                <w:szCs w:val="20"/>
                <w:lang w:val="sr-Cyrl-CS"/>
              </w:rPr>
              <w:t>физика кондензоване материје и статистичка физика</w:t>
            </w:r>
          </w:p>
        </w:tc>
      </w:tr>
      <w:tr w:rsidR="009A479C" w:rsidRPr="00491993" w:rsidTr="001D428D">
        <w:trPr>
          <w:trHeight w:val="427"/>
        </w:trPr>
        <w:tc>
          <w:tcPr>
            <w:tcW w:w="9468" w:type="dxa"/>
            <w:gridSpan w:val="15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Списак предмета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за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које 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је </w:t>
            </w: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наставник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акредитован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A9417B" w:rsidRPr="00491993" w:rsidTr="001D428D">
        <w:trPr>
          <w:trHeight w:val="822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Р.Б.</w:t>
            </w:r>
          </w:p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,2,3...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Ознака предмета</w:t>
            </w:r>
          </w:p>
        </w:tc>
        <w:tc>
          <w:tcPr>
            <w:tcW w:w="263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Назив предмета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503" w:type="dxa"/>
            <w:gridSpan w:val="3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Вид наставе</w:t>
            </w:r>
          </w:p>
        </w:tc>
        <w:tc>
          <w:tcPr>
            <w:tcW w:w="1657" w:type="dxa"/>
            <w:gridSpan w:val="2"/>
            <w:shd w:val="clear" w:color="auto" w:fill="auto"/>
            <w:vAlign w:val="center"/>
          </w:tcPr>
          <w:p w:rsidR="009A479C" w:rsidRPr="00AC0E94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77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r w:rsidRPr="0049199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рста студија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A9417B" w:rsidRPr="00491993" w:rsidTr="001D428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3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03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5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A9417B" w:rsidRPr="00491993" w:rsidTr="001D428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3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03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5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A9417B" w:rsidRPr="00491993" w:rsidTr="001D428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3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03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57" w:type="dxa"/>
            <w:gridSpan w:val="2"/>
            <w:shd w:val="clear" w:color="auto" w:fill="auto"/>
            <w:vAlign w:val="center"/>
          </w:tcPr>
          <w:p w:rsidR="009A479C" w:rsidRPr="00491993" w:rsidRDefault="009A479C" w:rsidP="00A9417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A9417B" w:rsidRPr="00491993" w:rsidTr="001D428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3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03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5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A9417B" w:rsidRPr="00491993" w:rsidTr="001D428D">
        <w:trPr>
          <w:trHeight w:val="427"/>
        </w:trPr>
        <w:tc>
          <w:tcPr>
            <w:tcW w:w="81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79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2637" w:type="dxa"/>
            <w:gridSpan w:val="6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503" w:type="dxa"/>
            <w:gridSpan w:val="3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657" w:type="dxa"/>
            <w:gridSpan w:val="2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776" w:type="dxa"/>
            <w:shd w:val="clear" w:color="auto" w:fill="auto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9A479C" w:rsidRPr="00491993" w:rsidTr="001D428D">
        <w:trPr>
          <w:trHeight w:val="427"/>
        </w:trPr>
        <w:tc>
          <w:tcPr>
            <w:tcW w:w="94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9A479C" w:rsidRPr="00491993" w:rsidTr="001D428D">
        <w:trPr>
          <w:trHeight w:val="427"/>
        </w:trPr>
        <w:tc>
          <w:tcPr>
            <w:tcW w:w="1637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1" w:type="dxa"/>
            <w:gridSpan w:val="13"/>
            <w:shd w:val="clear" w:color="auto" w:fill="auto"/>
            <w:vAlign w:val="center"/>
          </w:tcPr>
          <w:p w:rsidR="009A479C" w:rsidRPr="00740BA6" w:rsidRDefault="00286D86" w:rsidP="00286D8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E33C12">
              <w:rPr>
                <w:rFonts w:ascii="Times New Roman" w:hAnsi="Times New Roman"/>
                <w:sz w:val="20"/>
                <w:szCs w:val="20"/>
                <w:lang w:val="sr-Cyrl-CS"/>
              </w:rPr>
              <w:t>Spasojevic D., Bukvic S., Milosevic S., Stanley H.E.</w:t>
            </w:r>
            <w:r w:rsidRPr="00E33C1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, </w:t>
            </w:r>
            <w:r w:rsidRPr="00E33C12">
              <w:rPr>
                <w:rFonts w:ascii="Times New Roman" w:hAnsi="Times New Roman"/>
                <w:sz w:val="20"/>
                <w:szCs w:val="20"/>
              </w:rPr>
              <w:t>Phys</w:t>
            </w:r>
            <w:r w:rsidRPr="00E33C12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E33C12">
              <w:rPr>
                <w:rFonts w:ascii="Times New Roman" w:hAnsi="Times New Roman"/>
                <w:sz w:val="20"/>
                <w:szCs w:val="20"/>
              </w:rPr>
              <w:t xml:space="preserve"> Rev</w:t>
            </w:r>
            <w:r w:rsidRPr="00E33C12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E33C12">
              <w:rPr>
                <w:rFonts w:ascii="Times New Roman" w:hAnsi="Times New Roman"/>
                <w:sz w:val="20"/>
                <w:szCs w:val="20"/>
              </w:rPr>
              <w:t xml:space="preserve"> E</w:t>
            </w:r>
            <w:r w:rsidRPr="00E33C12">
              <w:rPr>
                <w:rFonts w:ascii="Times New Roman" w:hAnsi="Times New Roman"/>
                <w:b/>
                <w:sz w:val="20"/>
                <w:szCs w:val="20"/>
              </w:rPr>
              <w:t xml:space="preserve"> 54</w:t>
            </w:r>
            <w:r w:rsidR="00740BA6">
              <w:rPr>
                <w:rFonts w:ascii="Times New Roman" w:hAnsi="Times New Roman"/>
                <w:sz w:val="20"/>
                <w:szCs w:val="20"/>
              </w:rPr>
              <w:t>, No 3, 2531 (1996)</w:t>
            </w:r>
          </w:p>
        </w:tc>
      </w:tr>
      <w:tr w:rsidR="009A479C" w:rsidRPr="00491993" w:rsidTr="001D428D">
        <w:trPr>
          <w:trHeight w:val="427"/>
        </w:trPr>
        <w:tc>
          <w:tcPr>
            <w:tcW w:w="1637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1" w:type="dxa"/>
            <w:gridSpan w:val="13"/>
            <w:shd w:val="clear" w:color="auto" w:fill="auto"/>
            <w:vAlign w:val="center"/>
          </w:tcPr>
          <w:p w:rsidR="009A479C" w:rsidRPr="00E33C12" w:rsidRDefault="00286D86" w:rsidP="00286D8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33C1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S. Bukvić and Đ. Spasojević,  Spectrochimica Acta B </w:t>
            </w:r>
            <w:r w:rsidRPr="00E33C1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60</w:t>
            </w:r>
            <w:r w:rsidRPr="00E33C12">
              <w:rPr>
                <w:rFonts w:ascii="Times New Roman" w:hAnsi="Times New Roman"/>
                <w:sz w:val="20"/>
                <w:szCs w:val="20"/>
                <w:lang w:val="sr-Cyrl-CS"/>
              </w:rPr>
              <w:t>, 1308 (2005)</w:t>
            </w:r>
          </w:p>
        </w:tc>
      </w:tr>
      <w:tr w:rsidR="009A479C" w:rsidRPr="00491993" w:rsidTr="001D428D">
        <w:trPr>
          <w:trHeight w:val="427"/>
        </w:trPr>
        <w:tc>
          <w:tcPr>
            <w:tcW w:w="1637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1" w:type="dxa"/>
            <w:gridSpan w:val="13"/>
            <w:shd w:val="clear" w:color="auto" w:fill="auto"/>
            <w:vAlign w:val="center"/>
          </w:tcPr>
          <w:p w:rsidR="009A479C" w:rsidRPr="00E33C12" w:rsidRDefault="00286D86" w:rsidP="00286D8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33C12">
              <w:rPr>
                <w:rFonts w:ascii="Times New Roman" w:hAnsi="Times New Roman"/>
                <w:sz w:val="20"/>
                <w:szCs w:val="20"/>
                <w:lang w:val="sr-Cyrl-CS"/>
              </w:rPr>
              <w:t>Dj</w:t>
            </w:r>
            <w:r w:rsidRPr="00E33C12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E33C1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Spasojević, S</w:t>
            </w:r>
            <w:r w:rsidRPr="00E33C12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E33C1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Janićević, and M</w:t>
            </w:r>
            <w:r w:rsidRPr="00E33C12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E33C1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Knežević, Phys</w:t>
            </w:r>
            <w:r w:rsidRPr="00E33C12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E33C1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Rev</w:t>
            </w:r>
            <w:r w:rsidRPr="00E33C12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E33C1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Lett</w:t>
            </w:r>
            <w:r w:rsidRPr="00E33C12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E33C12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E33C1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106</w:t>
            </w:r>
            <w:r w:rsidRPr="00E33C12">
              <w:rPr>
                <w:rFonts w:ascii="Times New Roman" w:hAnsi="Times New Roman"/>
                <w:sz w:val="20"/>
                <w:szCs w:val="20"/>
                <w:lang w:val="sr-Cyrl-CS"/>
              </w:rPr>
              <w:t>, 175701 (2011)</w:t>
            </w:r>
          </w:p>
        </w:tc>
      </w:tr>
      <w:tr w:rsidR="009A479C" w:rsidRPr="00491993" w:rsidTr="001D428D">
        <w:trPr>
          <w:trHeight w:val="427"/>
        </w:trPr>
        <w:tc>
          <w:tcPr>
            <w:tcW w:w="1637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1" w:type="dxa"/>
            <w:gridSpan w:val="13"/>
            <w:shd w:val="clear" w:color="auto" w:fill="auto"/>
            <w:vAlign w:val="center"/>
          </w:tcPr>
          <w:p w:rsidR="009A479C" w:rsidRPr="00E33C12" w:rsidRDefault="00286D86" w:rsidP="00286D8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33C12">
              <w:rPr>
                <w:rFonts w:ascii="Times New Roman" w:hAnsi="Times New Roman"/>
                <w:sz w:val="20"/>
                <w:szCs w:val="20"/>
                <w:lang w:val="sr-Cyrl-CS"/>
              </w:rPr>
              <w:t>Dj. Spasojević, V. Steflekova, N. M. Šišović, and N. Konjević, PSS</w:t>
            </w:r>
            <w:r w:rsidRPr="00E33C12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 </w:t>
            </w:r>
            <w:r w:rsidRPr="00E33C12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21</w:t>
            </w:r>
            <w:r w:rsidRPr="00E33C12">
              <w:rPr>
                <w:rFonts w:ascii="Times New Roman" w:hAnsi="Times New Roman"/>
                <w:sz w:val="20"/>
                <w:szCs w:val="20"/>
                <w:lang w:val="sr-Cyrl-CS"/>
              </w:rPr>
              <w:t>, 025006 (2012)</w:t>
            </w:r>
          </w:p>
        </w:tc>
      </w:tr>
      <w:tr w:rsidR="009A479C" w:rsidRPr="00491993" w:rsidTr="001D428D">
        <w:trPr>
          <w:trHeight w:val="427"/>
        </w:trPr>
        <w:tc>
          <w:tcPr>
            <w:tcW w:w="1637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1" w:type="dxa"/>
            <w:gridSpan w:val="13"/>
            <w:shd w:val="clear" w:color="auto" w:fill="auto"/>
            <w:vAlign w:val="center"/>
          </w:tcPr>
          <w:p w:rsidR="009A479C" w:rsidRPr="00E33C12" w:rsidRDefault="00286D86" w:rsidP="00286D8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33C12">
              <w:rPr>
                <w:rFonts w:ascii="Times New Roman" w:hAnsi="Times New Roman"/>
                <w:bCs/>
                <w:sz w:val="20"/>
                <w:szCs w:val="20"/>
              </w:rPr>
              <w:t>Dj. Spasojević,</w:t>
            </w:r>
            <w:r w:rsidRPr="00E33C12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E33C12">
              <w:rPr>
                <w:rFonts w:ascii="Times New Roman" w:hAnsi="Times New Roman"/>
                <w:bCs/>
                <w:sz w:val="20"/>
                <w:szCs w:val="20"/>
              </w:rPr>
              <w:t>V. Steflekova, N. M. Šišović, and N. Konjević, P</w:t>
            </w:r>
            <w:r w:rsidRPr="00E33C1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SST</w:t>
            </w:r>
            <w:r w:rsidRPr="00E33C1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E33C12">
              <w:rPr>
                <w:rFonts w:ascii="Times New Roman" w:hAnsi="Times New Roman"/>
                <w:b/>
                <w:bCs/>
                <w:sz w:val="20"/>
                <w:szCs w:val="20"/>
              </w:rPr>
              <w:t>23</w:t>
            </w:r>
            <w:r w:rsidRPr="00E33C12">
              <w:rPr>
                <w:rFonts w:ascii="Times New Roman" w:hAnsi="Times New Roman"/>
                <w:bCs/>
                <w:sz w:val="20"/>
                <w:szCs w:val="20"/>
              </w:rPr>
              <w:t>, 012004 (2014)</w:t>
            </w:r>
          </w:p>
        </w:tc>
      </w:tr>
      <w:tr w:rsidR="009A479C" w:rsidRPr="00491993" w:rsidTr="001D428D">
        <w:trPr>
          <w:trHeight w:val="427"/>
        </w:trPr>
        <w:tc>
          <w:tcPr>
            <w:tcW w:w="1637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1" w:type="dxa"/>
            <w:gridSpan w:val="13"/>
            <w:shd w:val="clear" w:color="auto" w:fill="auto"/>
            <w:vAlign w:val="center"/>
          </w:tcPr>
          <w:p w:rsidR="009A479C" w:rsidRPr="00E33C12" w:rsidRDefault="00286D86" w:rsidP="00286D8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E33C12">
              <w:rPr>
                <w:rFonts w:ascii="Times New Roman" w:hAnsi="Times New Roman"/>
                <w:sz w:val="20"/>
                <w:szCs w:val="20"/>
              </w:rPr>
              <w:t xml:space="preserve">Dj Spasojević, S Mijin, N M Šišović and N Konjević, </w:t>
            </w:r>
            <w:r w:rsidRPr="00E33C12">
              <w:rPr>
                <w:rFonts w:ascii="Times New Roman" w:hAnsi="Times New Roman"/>
                <w:bCs/>
                <w:sz w:val="20"/>
                <w:szCs w:val="20"/>
              </w:rPr>
              <w:t>J</w:t>
            </w:r>
            <w:r w:rsidRPr="00E33C12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AP</w:t>
            </w:r>
            <w:r w:rsidRPr="00E33C12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E33C12">
              <w:rPr>
                <w:rFonts w:ascii="Times New Roman" w:hAnsi="Times New Roman"/>
                <w:b/>
                <w:bCs/>
                <w:sz w:val="20"/>
                <w:szCs w:val="20"/>
              </w:rPr>
              <w:t>119</w:t>
            </w:r>
            <w:r w:rsidRPr="00E33C12">
              <w:rPr>
                <w:rFonts w:ascii="Times New Roman" w:hAnsi="Times New Roman"/>
                <w:bCs/>
                <w:sz w:val="20"/>
                <w:szCs w:val="20"/>
              </w:rPr>
              <w:t>, 053301 (2016)</w:t>
            </w:r>
          </w:p>
        </w:tc>
      </w:tr>
      <w:tr w:rsidR="009A479C" w:rsidRPr="00491993" w:rsidTr="001D428D">
        <w:trPr>
          <w:trHeight w:val="427"/>
        </w:trPr>
        <w:tc>
          <w:tcPr>
            <w:tcW w:w="1637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1" w:type="dxa"/>
            <w:gridSpan w:val="13"/>
            <w:shd w:val="clear" w:color="auto" w:fill="auto"/>
            <w:vAlign w:val="center"/>
          </w:tcPr>
          <w:p w:rsidR="009A479C" w:rsidRPr="00E33C12" w:rsidRDefault="00286D86" w:rsidP="00286D8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33C12">
              <w:rPr>
                <w:rFonts w:ascii="Times New Roman" w:hAnsi="Times New Roman"/>
                <w:sz w:val="20"/>
                <w:szCs w:val="20"/>
              </w:rPr>
              <w:t>S</w:t>
            </w:r>
            <w:r w:rsidRPr="00E33C12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E33C12">
              <w:rPr>
                <w:rFonts w:ascii="Times New Roman" w:hAnsi="Times New Roman"/>
                <w:sz w:val="20"/>
                <w:szCs w:val="20"/>
              </w:rPr>
              <w:t xml:space="preserve"> Janićević, </w:t>
            </w:r>
            <w:r w:rsidRPr="00E33C12">
              <w:rPr>
                <w:rFonts w:ascii="Times New Roman" w:hAnsi="Times New Roman"/>
                <w:sz w:val="20"/>
                <w:szCs w:val="20"/>
                <w:lang w:val="sr-Latn-RS"/>
              </w:rPr>
              <w:t>D. Jovko</w:t>
            </w:r>
            <w:r w:rsidRPr="00E33C12">
              <w:rPr>
                <w:rFonts w:ascii="Times New Roman" w:hAnsi="Times New Roman"/>
                <w:sz w:val="20"/>
                <w:szCs w:val="20"/>
              </w:rPr>
              <w:t>vić, L</w:t>
            </w:r>
            <w:r w:rsidRPr="00E33C12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E33C12">
              <w:rPr>
                <w:rFonts w:ascii="Times New Roman" w:hAnsi="Times New Roman"/>
                <w:sz w:val="20"/>
                <w:szCs w:val="20"/>
              </w:rPr>
              <w:t xml:space="preserve"> Laurson, and Dj Spasojević,</w:t>
            </w:r>
            <w:r w:rsidRPr="00E33C12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E33C12">
              <w:rPr>
                <w:rFonts w:ascii="Times New Roman" w:hAnsi="Times New Roman"/>
                <w:sz w:val="20"/>
                <w:szCs w:val="20"/>
              </w:rPr>
              <w:t xml:space="preserve">Scientific Reports </w:t>
            </w:r>
            <w:r w:rsidRPr="00E33C12"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 w:rsidRPr="00E33C12">
              <w:rPr>
                <w:rFonts w:ascii="Times New Roman" w:hAnsi="Times New Roman"/>
                <w:sz w:val="20"/>
                <w:szCs w:val="20"/>
              </w:rPr>
              <w:t>, 2571 (2018)</w:t>
            </w:r>
          </w:p>
        </w:tc>
      </w:tr>
      <w:tr w:rsidR="009A479C" w:rsidRPr="00491993" w:rsidTr="001D428D">
        <w:trPr>
          <w:trHeight w:val="427"/>
        </w:trPr>
        <w:tc>
          <w:tcPr>
            <w:tcW w:w="1637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1" w:type="dxa"/>
            <w:gridSpan w:val="13"/>
            <w:shd w:val="clear" w:color="auto" w:fill="auto"/>
            <w:vAlign w:val="center"/>
          </w:tcPr>
          <w:p w:rsidR="009A479C" w:rsidRPr="00740BA6" w:rsidRDefault="00E33C12" w:rsidP="00E33C12">
            <w:pPr>
              <w:suppressAutoHyphens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E33C12">
              <w:rPr>
                <w:rFonts w:ascii="Times New Roman" w:hAnsi="Times New Roman"/>
                <w:sz w:val="20"/>
                <w:szCs w:val="20"/>
              </w:rPr>
              <w:t>B. Tadić</w:t>
            </w:r>
            <w:r w:rsidRPr="00E33C12">
              <w:rPr>
                <w:rFonts w:ascii="Times New Roman" w:hAnsi="Times New Roman"/>
                <w:b/>
                <w:sz w:val="20"/>
                <w:szCs w:val="20"/>
              </w:rPr>
              <w:t xml:space="preserve">, </w:t>
            </w:r>
            <w:r w:rsidRPr="00E33C12">
              <w:rPr>
                <w:rFonts w:ascii="Times New Roman" w:hAnsi="Times New Roman"/>
                <w:sz w:val="20"/>
                <w:szCs w:val="20"/>
              </w:rPr>
              <w:t xml:space="preserve">S. Mijatović, S. Janićević, </w:t>
            </w:r>
            <w:r w:rsidRPr="00E33C12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Dj. Spasojević, and  </w:t>
            </w:r>
            <w:r w:rsidRPr="00E33C12">
              <w:rPr>
                <w:rFonts w:ascii="Times New Roman" w:hAnsi="Times New Roman"/>
                <w:bCs/>
                <w:sz w:val="20"/>
                <w:szCs w:val="20"/>
              </w:rPr>
              <w:t>G. J. Rodgers,</w:t>
            </w:r>
            <w:r w:rsidRPr="00E33C12">
              <w:rPr>
                <w:rFonts w:ascii="Times New Roman" w:hAnsi="Times New Roman"/>
                <w:sz w:val="20"/>
                <w:szCs w:val="20"/>
              </w:rPr>
              <w:t xml:space="preserve"> Scientific Reports</w:t>
            </w:r>
            <w:r w:rsidRPr="00E33C12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, 9</w:t>
            </w:r>
            <w:r w:rsidR="00740BA6">
              <w:rPr>
                <w:rFonts w:ascii="Times New Roman" w:hAnsi="Times New Roman"/>
                <w:color w:val="000000"/>
                <w:sz w:val="20"/>
                <w:szCs w:val="20"/>
              </w:rPr>
              <w:t>:6340</w:t>
            </w:r>
            <w:r w:rsidR="00740BA6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 xml:space="preserve"> (</w:t>
            </w:r>
            <w:r w:rsidRPr="00E33C12"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  <w:r w:rsidR="00740BA6">
              <w:rPr>
                <w:rFonts w:ascii="Times New Roman" w:hAnsi="Times New Roman"/>
                <w:color w:val="000000"/>
                <w:sz w:val="20"/>
                <w:szCs w:val="20"/>
                <w:lang w:val="sr-Latn-RS"/>
              </w:rPr>
              <w:t>)</w:t>
            </w:r>
          </w:p>
        </w:tc>
      </w:tr>
      <w:tr w:rsidR="009A479C" w:rsidRPr="00491993" w:rsidTr="001D428D">
        <w:trPr>
          <w:trHeight w:val="427"/>
        </w:trPr>
        <w:tc>
          <w:tcPr>
            <w:tcW w:w="1637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1" w:type="dxa"/>
            <w:gridSpan w:val="13"/>
            <w:shd w:val="clear" w:color="auto" w:fill="auto"/>
            <w:vAlign w:val="center"/>
          </w:tcPr>
          <w:p w:rsidR="009A479C" w:rsidRPr="00740BA6" w:rsidRDefault="00740BA6" w:rsidP="00740BA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740BA6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Dj Spasojević , N V Ivanović, N V Nedić, N M Šišović and N Konjević, PSST </w:t>
            </w:r>
            <w:r w:rsidRPr="001D428D">
              <w:rPr>
                <w:rFonts w:ascii="Times New Roman" w:hAnsi="Times New Roman"/>
                <w:b/>
                <w:sz w:val="20"/>
                <w:szCs w:val="20"/>
                <w:lang w:val="sr-Latn-RS"/>
              </w:rPr>
              <w:t>29</w:t>
            </w:r>
            <w:r w:rsidR="001D428D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08</w:t>
            </w:r>
            <w:r w:rsidRPr="00740BA6">
              <w:rPr>
                <w:rFonts w:ascii="Times New Roman" w:hAnsi="Times New Roman"/>
                <w:sz w:val="20"/>
                <w:szCs w:val="20"/>
                <w:lang w:val="sr-Latn-RS"/>
              </w:rPr>
              <w:t>5008 (2020)</w:t>
            </w:r>
          </w:p>
        </w:tc>
      </w:tr>
      <w:tr w:rsidR="009A479C" w:rsidRPr="00491993" w:rsidTr="001D428D">
        <w:trPr>
          <w:trHeight w:val="427"/>
        </w:trPr>
        <w:tc>
          <w:tcPr>
            <w:tcW w:w="1637" w:type="dxa"/>
            <w:gridSpan w:val="2"/>
            <w:vAlign w:val="center"/>
          </w:tcPr>
          <w:p w:rsidR="009A479C" w:rsidRPr="00491993" w:rsidRDefault="009A479C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7831" w:type="dxa"/>
            <w:gridSpan w:val="13"/>
            <w:shd w:val="clear" w:color="auto" w:fill="auto"/>
            <w:vAlign w:val="center"/>
          </w:tcPr>
          <w:p w:rsidR="009A479C" w:rsidRPr="00740BA6" w:rsidRDefault="00740BA6" w:rsidP="00740BA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740BA6">
              <w:rPr>
                <w:rFonts w:ascii="Times New Roman" w:hAnsi="Times New Roman"/>
                <w:sz w:val="20"/>
                <w:szCs w:val="20"/>
                <w:lang w:val="sr-Latn-RS"/>
              </w:rPr>
              <w:t>S. Janićević, D. Knežević, S. Mijatović and Dj. Spasojević, J. Stat. Mech. 013202 (2021)</w:t>
            </w:r>
          </w:p>
        </w:tc>
      </w:tr>
      <w:tr w:rsidR="009A479C" w:rsidRPr="00491993" w:rsidTr="001D428D">
        <w:trPr>
          <w:trHeight w:val="427"/>
        </w:trPr>
        <w:tc>
          <w:tcPr>
            <w:tcW w:w="94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9A479C" w:rsidRPr="00491993" w:rsidTr="001D428D">
        <w:trPr>
          <w:trHeight w:val="427"/>
        </w:trPr>
        <w:tc>
          <w:tcPr>
            <w:tcW w:w="4152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5316" w:type="dxa"/>
            <w:gridSpan w:val="8"/>
            <w:vAlign w:val="center"/>
          </w:tcPr>
          <w:p w:rsidR="009A479C" w:rsidRPr="00475743" w:rsidRDefault="00475743" w:rsidP="001D428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412</w:t>
            </w:r>
            <w:r w:rsidR="005968E3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(Scopus) </w:t>
            </w:r>
            <w:bookmarkStart w:id="0" w:name="_GoBack"/>
            <w:bookmarkEnd w:id="0"/>
          </w:p>
        </w:tc>
      </w:tr>
      <w:tr w:rsidR="009A479C" w:rsidRPr="00491993" w:rsidTr="001D428D">
        <w:trPr>
          <w:trHeight w:val="427"/>
        </w:trPr>
        <w:tc>
          <w:tcPr>
            <w:tcW w:w="4152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5316" w:type="dxa"/>
            <w:gridSpan w:val="8"/>
            <w:vAlign w:val="center"/>
          </w:tcPr>
          <w:p w:rsidR="009A479C" w:rsidRPr="00475743" w:rsidRDefault="0047574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32</w:t>
            </w:r>
          </w:p>
        </w:tc>
      </w:tr>
      <w:tr w:rsidR="009A479C" w:rsidRPr="00491993" w:rsidTr="001D428D">
        <w:trPr>
          <w:trHeight w:val="278"/>
        </w:trPr>
        <w:tc>
          <w:tcPr>
            <w:tcW w:w="4152" w:type="dxa"/>
            <w:gridSpan w:val="7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699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Домаћи</w:t>
            </w:r>
          </w:p>
        </w:tc>
        <w:tc>
          <w:tcPr>
            <w:tcW w:w="3617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</w:t>
            </w:r>
          </w:p>
        </w:tc>
      </w:tr>
      <w:tr w:rsidR="009A479C" w:rsidRPr="00491993" w:rsidTr="001D428D">
        <w:trPr>
          <w:trHeight w:val="427"/>
        </w:trPr>
        <w:tc>
          <w:tcPr>
            <w:tcW w:w="2257" w:type="dxa"/>
            <w:gridSpan w:val="4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7211" w:type="dxa"/>
            <w:gridSpan w:val="11"/>
            <w:vAlign w:val="center"/>
          </w:tcPr>
          <w:p w:rsidR="009A479C" w:rsidRPr="001D6ED3" w:rsidRDefault="001D6ED3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H.C.Oersted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Institute Copenhagen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Danemark</w:t>
            </w:r>
            <w:proofErr w:type="spellEnd"/>
          </w:p>
        </w:tc>
      </w:tr>
      <w:tr w:rsidR="009A479C" w:rsidRPr="00491993" w:rsidTr="001D428D">
        <w:trPr>
          <w:trHeight w:val="427"/>
        </w:trPr>
        <w:tc>
          <w:tcPr>
            <w:tcW w:w="94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</w:tr>
      <w:tr w:rsidR="009A479C" w:rsidRPr="00491993" w:rsidTr="001D428D">
        <w:trPr>
          <w:trHeight w:val="427"/>
        </w:trPr>
        <w:tc>
          <w:tcPr>
            <w:tcW w:w="9468" w:type="dxa"/>
            <w:gridSpan w:val="15"/>
            <w:vAlign w:val="center"/>
          </w:tcPr>
          <w:p w:rsidR="009A479C" w:rsidRPr="00491993" w:rsidRDefault="009A479C" w:rsidP="001E05D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 </w:t>
            </w:r>
            <w:r w:rsidRPr="00491993">
              <w:rPr>
                <w:rFonts w:ascii="Times New Roman" w:hAnsi="Times New Roman"/>
                <w:sz w:val="20"/>
                <w:szCs w:val="20"/>
                <w:lang w:val="sr-Cyrl-CS"/>
              </w:rPr>
              <w:t>сме прећи једну А4 страну.</w:t>
            </w:r>
          </w:p>
        </w:tc>
      </w:tr>
    </w:tbl>
    <w:p w:rsidR="002238B8" w:rsidRDefault="002238B8"/>
    <w:p w:rsidR="009A479C" w:rsidRDefault="009A479C"/>
    <w:p w:rsidR="009A479C" w:rsidRDefault="009A479C"/>
    <w:sectPr w:rsidR="009A479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B3644"/>
    <w:multiLevelType w:val="hybridMultilevel"/>
    <w:tmpl w:val="5C602DFC"/>
    <w:lvl w:ilvl="0" w:tplc="E75421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79C"/>
    <w:rsid w:val="001D428D"/>
    <w:rsid w:val="001D6ED3"/>
    <w:rsid w:val="002238B8"/>
    <w:rsid w:val="00273B4C"/>
    <w:rsid w:val="00286D86"/>
    <w:rsid w:val="00475743"/>
    <w:rsid w:val="005968E3"/>
    <w:rsid w:val="00740BA6"/>
    <w:rsid w:val="009A479C"/>
    <w:rsid w:val="00A9417B"/>
    <w:rsid w:val="00C37DEB"/>
    <w:rsid w:val="00E33C12"/>
    <w:rsid w:val="00F62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380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FF</Company>
  <LinksUpToDate>false</LinksUpToDate>
  <CharactersWithSpaces>2543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Djordje Spasojevic</cp:lastModifiedBy>
  <cp:revision>3</cp:revision>
  <dcterms:created xsi:type="dcterms:W3CDTF">2021-04-25T14:38:00Z</dcterms:created>
  <dcterms:modified xsi:type="dcterms:W3CDTF">2021-04-25T14:49:00Z</dcterms:modified>
</cp:coreProperties>
</file>