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944"/>
        <w:gridCol w:w="353"/>
        <w:gridCol w:w="331"/>
        <w:gridCol w:w="118"/>
        <w:gridCol w:w="981"/>
        <w:gridCol w:w="725"/>
        <w:gridCol w:w="255"/>
        <w:gridCol w:w="112"/>
        <w:gridCol w:w="894"/>
        <w:gridCol w:w="440"/>
        <w:gridCol w:w="194"/>
        <w:gridCol w:w="1390"/>
        <w:gridCol w:w="361"/>
        <w:gridCol w:w="1553"/>
      </w:tblGrid>
      <w:tr w:rsidR="009A479C" w:rsidRPr="00491993" w:rsidTr="007E30B9">
        <w:trPr>
          <w:trHeight w:val="427"/>
        </w:trPr>
        <w:tc>
          <w:tcPr>
            <w:tcW w:w="4524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944" w:type="dxa"/>
            <w:gridSpan w:val="7"/>
            <w:vAlign w:val="center"/>
          </w:tcPr>
          <w:p w:rsidR="009A479C" w:rsidRPr="00F92B7F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Душко Латас</w:t>
            </w:r>
            <w:bookmarkStart w:id="0" w:name="_GoBack"/>
            <w:bookmarkEnd w:id="0"/>
          </w:p>
        </w:tc>
      </w:tr>
      <w:tr w:rsidR="009A479C" w:rsidRPr="00491993" w:rsidTr="007E30B9">
        <w:trPr>
          <w:trHeight w:val="427"/>
        </w:trPr>
        <w:tc>
          <w:tcPr>
            <w:tcW w:w="4524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944" w:type="dxa"/>
            <w:gridSpan w:val="7"/>
            <w:vAlign w:val="center"/>
          </w:tcPr>
          <w:p w:rsidR="009A479C" w:rsidRPr="00491993" w:rsidRDefault="00F533B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</w:t>
            </w:r>
            <w:r w:rsidR="00F92B7F">
              <w:rPr>
                <w:rFonts w:ascii="Times New Roman" w:hAnsi="Times New Roman"/>
                <w:sz w:val="20"/>
                <w:szCs w:val="20"/>
                <w:lang w:val="sr-Cyrl-CS"/>
              </w:rPr>
              <w:t>оцент</w:t>
            </w:r>
          </w:p>
        </w:tc>
      </w:tr>
      <w:tr w:rsidR="009A479C" w:rsidRPr="00491993" w:rsidTr="007E30B9">
        <w:trPr>
          <w:trHeight w:val="427"/>
        </w:trPr>
        <w:tc>
          <w:tcPr>
            <w:tcW w:w="4524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944" w:type="dxa"/>
            <w:gridSpan w:val="7"/>
            <w:vAlign w:val="center"/>
          </w:tcPr>
          <w:p w:rsidR="009A479C" w:rsidRPr="00491993" w:rsidRDefault="00F92B7F" w:rsidP="00F92B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</w:tr>
      <w:tr w:rsidR="009A479C" w:rsidRPr="00491993" w:rsidTr="007E30B9">
        <w:trPr>
          <w:trHeight w:val="427"/>
        </w:trPr>
        <w:tc>
          <w:tcPr>
            <w:tcW w:w="4524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944" w:type="dxa"/>
            <w:gridSpan w:val="7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честица и поља</w:t>
            </w:r>
          </w:p>
        </w:tc>
      </w:tr>
      <w:tr w:rsidR="009A479C" w:rsidRPr="00491993" w:rsidTr="00F92B7F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7E30B9" w:rsidRPr="00491993" w:rsidTr="007E30B9">
        <w:trPr>
          <w:trHeight w:val="427"/>
        </w:trPr>
        <w:tc>
          <w:tcPr>
            <w:tcW w:w="256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1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24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7E30B9" w:rsidRPr="00491993" w:rsidTr="007E30B9">
        <w:trPr>
          <w:trHeight w:val="427"/>
        </w:trPr>
        <w:tc>
          <w:tcPr>
            <w:tcW w:w="256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81" w:type="dxa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2014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УБ – ФФ</w:t>
            </w:r>
          </w:p>
        </w:tc>
        <w:tc>
          <w:tcPr>
            <w:tcW w:w="2024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честица и поља</w:t>
            </w:r>
          </w:p>
        </w:tc>
      </w:tr>
      <w:tr w:rsidR="007E30B9" w:rsidRPr="00491993" w:rsidTr="007E30B9">
        <w:trPr>
          <w:trHeight w:val="427"/>
        </w:trPr>
        <w:tc>
          <w:tcPr>
            <w:tcW w:w="256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81" w:type="dxa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2011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УБ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ФФ</w:t>
            </w:r>
          </w:p>
        </w:tc>
        <w:tc>
          <w:tcPr>
            <w:tcW w:w="2024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честица и поља</w:t>
            </w:r>
          </w:p>
        </w:tc>
      </w:tr>
      <w:tr w:rsidR="007E30B9" w:rsidRPr="00491993" w:rsidTr="007E30B9">
        <w:trPr>
          <w:trHeight w:val="427"/>
        </w:trPr>
        <w:tc>
          <w:tcPr>
            <w:tcW w:w="256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81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4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30B9" w:rsidRPr="00491993" w:rsidTr="007E30B9">
        <w:trPr>
          <w:trHeight w:val="427"/>
        </w:trPr>
        <w:tc>
          <w:tcPr>
            <w:tcW w:w="256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81" w:type="dxa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2006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УБ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ФФ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024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честица и поља</w:t>
            </w:r>
          </w:p>
        </w:tc>
      </w:tr>
      <w:tr w:rsidR="007E30B9" w:rsidRPr="00491993" w:rsidTr="007E30B9">
        <w:trPr>
          <w:trHeight w:val="427"/>
        </w:trPr>
        <w:tc>
          <w:tcPr>
            <w:tcW w:w="256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81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4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30B9" w:rsidRPr="00491993" w:rsidTr="007E30B9">
        <w:trPr>
          <w:trHeight w:val="427"/>
        </w:trPr>
        <w:tc>
          <w:tcPr>
            <w:tcW w:w="256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81" w:type="dxa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1999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УБ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ФФ</w:t>
            </w:r>
          </w:p>
        </w:tc>
        <w:tc>
          <w:tcPr>
            <w:tcW w:w="2024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честица и поља</w:t>
            </w:r>
          </w:p>
        </w:tc>
      </w:tr>
      <w:tr w:rsidR="009A479C" w:rsidRPr="00491993" w:rsidTr="00F92B7F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F92B7F" w:rsidRPr="00491993" w:rsidTr="007E30B9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22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28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75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F92B7F" w:rsidRPr="00491993" w:rsidTr="007E30B9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:rsidR="009A479C" w:rsidRPr="00491993" w:rsidRDefault="00F92B7F" w:rsidP="00F92B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2B7F">
              <w:rPr>
                <w:rFonts w:ascii="Times New Roman" w:hAnsi="Times New Roman"/>
                <w:sz w:val="20"/>
                <w:szCs w:val="20"/>
                <w:lang w:val="sr-Cyrl-CS"/>
              </w:rPr>
              <w:t>15ОФОТМ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92B7F">
              <w:rPr>
                <w:rFonts w:ascii="Times New Roman" w:hAnsi="Times New Roman"/>
                <w:sz w:val="20"/>
                <w:szCs w:val="20"/>
                <w:lang w:val="sr-Cyrl-CS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F92B7F">
              <w:rPr>
                <w:rFonts w:ascii="Times New Roman" w:hAnsi="Times New Roman"/>
                <w:sz w:val="20"/>
                <w:szCs w:val="20"/>
                <w:lang w:val="sr-Cyrl-CS"/>
              </w:rPr>
              <w:t>ФОТМ</w:t>
            </w:r>
          </w:p>
        </w:tc>
        <w:tc>
          <w:tcPr>
            <w:tcW w:w="2522" w:type="dxa"/>
            <w:gridSpan w:val="6"/>
            <w:shd w:val="clear" w:color="auto" w:fill="auto"/>
            <w:vAlign w:val="center"/>
          </w:tcPr>
          <w:p w:rsidR="009A479C" w:rsidRPr="00491993" w:rsidRDefault="00F92B7F" w:rsidP="00F92B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Основи теоријске механике</w:t>
            </w:r>
          </w:p>
        </w:tc>
        <w:tc>
          <w:tcPr>
            <w:tcW w:w="1528" w:type="dxa"/>
            <w:gridSpan w:val="3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751" w:type="dxa"/>
            <w:gridSpan w:val="2"/>
            <w:shd w:val="clear" w:color="auto" w:fill="auto"/>
            <w:vAlign w:val="center"/>
          </w:tcPr>
          <w:p w:rsidR="009A479C" w:rsidRPr="00F92B7F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Општа физика, Примењена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компјутерска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физика 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9A479C" w:rsidRPr="00491993" w:rsidRDefault="00F92B7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F92B7F" w:rsidRPr="00491993" w:rsidTr="007E30B9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F92B7F" w:rsidRPr="00491993" w:rsidRDefault="00F92B7F" w:rsidP="00F92B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:rsidR="00F92B7F" w:rsidRDefault="00F92B7F" w:rsidP="00F92B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2B7F">
              <w:rPr>
                <w:rFonts w:ascii="Times New Roman" w:hAnsi="Times New Roman"/>
                <w:sz w:val="20"/>
                <w:szCs w:val="20"/>
                <w:lang w:val="sr-Cyrl-CS"/>
              </w:rPr>
              <w:t>15ОФКТФ</w:t>
            </w:r>
          </w:p>
          <w:p w:rsidR="00F92B7F" w:rsidRPr="00491993" w:rsidRDefault="00F92B7F" w:rsidP="00F92B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2B7F">
              <w:rPr>
                <w:rFonts w:ascii="Times New Roman" w:hAnsi="Times New Roman"/>
                <w:sz w:val="20"/>
                <w:szCs w:val="20"/>
                <w:lang w:val="sr-Cyrl-CS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F92B7F">
              <w:rPr>
                <w:rFonts w:ascii="Times New Roman" w:hAnsi="Times New Roman"/>
                <w:sz w:val="20"/>
                <w:szCs w:val="20"/>
                <w:lang w:val="sr-Cyrl-CS"/>
              </w:rPr>
              <w:t>ФКТФ</w:t>
            </w:r>
          </w:p>
        </w:tc>
        <w:tc>
          <w:tcPr>
            <w:tcW w:w="2522" w:type="dxa"/>
            <w:gridSpan w:val="6"/>
            <w:shd w:val="clear" w:color="auto" w:fill="auto"/>
            <w:vAlign w:val="center"/>
          </w:tcPr>
          <w:p w:rsidR="00F92B7F" w:rsidRPr="00491993" w:rsidRDefault="00F92B7F" w:rsidP="00F92B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2B7F">
              <w:rPr>
                <w:rFonts w:ascii="Times New Roman" w:hAnsi="Times New Roman"/>
                <w:sz w:val="20"/>
                <w:szCs w:val="20"/>
                <w:lang w:val="sr-Cyrl-CS"/>
              </w:rPr>
              <w:t>Квантна теоријска физика</w:t>
            </w:r>
          </w:p>
        </w:tc>
        <w:tc>
          <w:tcPr>
            <w:tcW w:w="1528" w:type="dxa"/>
            <w:gridSpan w:val="3"/>
            <w:shd w:val="clear" w:color="auto" w:fill="auto"/>
            <w:vAlign w:val="center"/>
          </w:tcPr>
          <w:p w:rsidR="00F92B7F" w:rsidRPr="00491993" w:rsidRDefault="00F92B7F" w:rsidP="00F92B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редавања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вежбе</w:t>
            </w:r>
          </w:p>
        </w:tc>
        <w:tc>
          <w:tcPr>
            <w:tcW w:w="1751" w:type="dxa"/>
            <w:gridSpan w:val="2"/>
            <w:shd w:val="clear" w:color="auto" w:fill="auto"/>
            <w:vAlign w:val="center"/>
          </w:tcPr>
          <w:p w:rsidR="00F92B7F" w:rsidRPr="00F92B7F" w:rsidRDefault="00F92B7F" w:rsidP="00F92B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Општа физика, Примењена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компјутерска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физика 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92B7F" w:rsidRPr="00491993" w:rsidRDefault="00F92B7F" w:rsidP="00F92B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7E30B9" w:rsidRPr="00491993" w:rsidTr="007E30B9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30B9">
              <w:rPr>
                <w:rFonts w:ascii="Times New Roman" w:hAnsi="Times New Roman"/>
                <w:sz w:val="20"/>
                <w:szCs w:val="20"/>
                <w:lang w:val="sr-Cyrl-CS"/>
              </w:rPr>
              <w:t>15ТФКТП1</w:t>
            </w:r>
          </w:p>
        </w:tc>
        <w:tc>
          <w:tcPr>
            <w:tcW w:w="2522" w:type="dxa"/>
            <w:gridSpan w:val="6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2B7F">
              <w:rPr>
                <w:rFonts w:ascii="Times New Roman" w:hAnsi="Times New Roman"/>
                <w:sz w:val="20"/>
                <w:szCs w:val="20"/>
                <w:lang w:val="sr-Cyrl-CS"/>
              </w:rPr>
              <w:t>Квантна теорија поља 1</w:t>
            </w:r>
          </w:p>
        </w:tc>
        <w:tc>
          <w:tcPr>
            <w:tcW w:w="1528" w:type="dxa"/>
            <w:gridSpan w:val="3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751" w:type="dxa"/>
            <w:gridSpan w:val="2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и експериментална физика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7E30B9" w:rsidRPr="00491993" w:rsidTr="007E30B9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30B9">
              <w:rPr>
                <w:rFonts w:ascii="Times New Roman" w:hAnsi="Times New Roman"/>
                <w:sz w:val="20"/>
                <w:szCs w:val="20"/>
                <w:lang w:val="sr-Cyrl-CS"/>
              </w:rPr>
              <w:t>15МТФИКО</w:t>
            </w:r>
          </w:p>
        </w:tc>
        <w:tc>
          <w:tcPr>
            <w:tcW w:w="2522" w:type="dxa"/>
            <w:gridSpan w:val="6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континуума</w:t>
            </w:r>
          </w:p>
        </w:tc>
        <w:tc>
          <w:tcPr>
            <w:tcW w:w="1528" w:type="dxa"/>
            <w:gridSpan w:val="3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751" w:type="dxa"/>
            <w:gridSpan w:val="2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7E30B9" w:rsidRPr="00491993" w:rsidTr="007E30B9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22" w:type="dxa"/>
            <w:gridSpan w:val="6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51" w:type="dxa"/>
            <w:gridSpan w:val="2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30B9" w:rsidRPr="00491993" w:rsidTr="00F92B7F">
        <w:trPr>
          <w:trHeight w:val="427"/>
        </w:trPr>
        <w:tc>
          <w:tcPr>
            <w:tcW w:w="9468" w:type="dxa"/>
            <w:gridSpan w:val="15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E30B9" w:rsidRPr="00491993" w:rsidTr="007E30B9">
        <w:trPr>
          <w:trHeight w:val="427"/>
        </w:trPr>
        <w:tc>
          <w:tcPr>
            <w:tcW w:w="1761" w:type="dxa"/>
            <w:gridSpan w:val="2"/>
            <w:vAlign w:val="center"/>
          </w:tcPr>
          <w:p w:rsidR="007E30B9" w:rsidRPr="00491993" w:rsidRDefault="007E30B9" w:rsidP="007E30B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707" w:type="dxa"/>
            <w:gridSpan w:val="13"/>
            <w:shd w:val="clear" w:color="auto" w:fill="auto"/>
            <w:vAlign w:val="center"/>
          </w:tcPr>
          <w:p w:rsidR="007E30B9" w:rsidRPr="007E30B9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30B9">
              <w:rPr>
                <w:rFonts w:ascii="Times New Roman" w:hAnsi="Times New Roman"/>
                <w:sz w:val="20"/>
                <w:szCs w:val="20"/>
                <w:lang w:val="en-US"/>
              </w:rPr>
              <w:t>Maja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Buric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30B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Dusko </w:t>
            </w:r>
            <w:proofErr w:type="spellStart"/>
            <w:r w:rsidRPr="007E30B9"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tas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Voja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Radovanovic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98439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Renormalizability</w:t>
            </w:r>
            <w:proofErr w:type="spellEnd"/>
            <w:r w:rsidRPr="0098439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of noncommutative SU(N) gauge theory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7E30B9">
              <w:rPr>
                <w:rFonts w:ascii="Times New Roman" w:hAnsi="Times New Roman"/>
                <w:sz w:val="20"/>
                <w:szCs w:val="20"/>
                <w:lang w:val="en-US"/>
              </w:rPr>
              <w:t>JHEP 02 (2006) 046</w:t>
            </w:r>
          </w:p>
        </w:tc>
      </w:tr>
      <w:tr w:rsidR="007E30B9" w:rsidRPr="00491993" w:rsidTr="007E30B9">
        <w:trPr>
          <w:trHeight w:val="427"/>
        </w:trPr>
        <w:tc>
          <w:tcPr>
            <w:tcW w:w="1761" w:type="dxa"/>
            <w:gridSpan w:val="2"/>
            <w:vAlign w:val="center"/>
          </w:tcPr>
          <w:p w:rsidR="007E30B9" w:rsidRPr="00491993" w:rsidRDefault="007E30B9" w:rsidP="007E30B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707" w:type="dxa"/>
            <w:gridSpan w:val="13"/>
            <w:shd w:val="clear" w:color="auto" w:fill="auto"/>
            <w:vAlign w:val="center"/>
          </w:tcPr>
          <w:p w:rsidR="007E30B9" w:rsidRPr="00D574DC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30B9">
              <w:rPr>
                <w:rFonts w:ascii="Times New Roman" w:hAnsi="Times New Roman"/>
                <w:sz w:val="20"/>
                <w:szCs w:val="20"/>
                <w:lang w:val="sr-Cyrl-CS"/>
              </w:rPr>
              <w:t>M. Buric, D. Latas, V. Radovanovic, J. Trampetic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7E30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8439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Nonzero Z→γγ decays in the renormalizable gauge sector of the noncommutative standard model</w:t>
            </w:r>
            <w:r w:rsidR="00D574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D574DC" w:rsidRPr="00D574DC">
              <w:rPr>
                <w:rFonts w:ascii="Times New Roman" w:hAnsi="Times New Roman"/>
                <w:sz w:val="20"/>
                <w:szCs w:val="20"/>
                <w:lang w:val="en-US"/>
              </w:rPr>
              <w:t>Phys.Rev.D</w:t>
            </w:r>
            <w:proofErr w:type="spellEnd"/>
            <w:r w:rsidR="00D574DC" w:rsidRPr="00D574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75 (2007) </w:t>
            </w:r>
            <w:r w:rsidR="00D574DC" w:rsidRPr="00D574DC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097701</w:t>
            </w:r>
          </w:p>
        </w:tc>
      </w:tr>
      <w:tr w:rsidR="007E30B9" w:rsidRPr="00491993" w:rsidTr="007E30B9">
        <w:trPr>
          <w:trHeight w:val="427"/>
        </w:trPr>
        <w:tc>
          <w:tcPr>
            <w:tcW w:w="1761" w:type="dxa"/>
            <w:gridSpan w:val="2"/>
            <w:vAlign w:val="center"/>
          </w:tcPr>
          <w:p w:rsidR="007E30B9" w:rsidRPr="00491993" w:rsidRDefault="007E30B9" w:rsidP="007E30B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707" w:type="dxa"/>
            <w:gridSpan w:val="13"/>
            <w:shd w:val="clear" w:color="auto" w:fill="auto"/>
            <w:vAlign w:val="center"/>
          </w:tcPr>
          <w:p w:rsidR="007E30B9" w:rsidRPr="00574294" w:rsidRDefault="00574294" w:rsidP="0057429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Dusko Latas</w:t>
            </w:r>
            <w:r w:rsidRPr="00574294">
              <w:rPr>
                <w:rFonts w:ascii="Times New Roman" w:hAnsi="Times New Roman"/>
                <w:sz w:val="20"/>
                <w:szCs w:val="20"/>
                <w:lang w:val="sr-Cyrl-CS"/>
              </w:rPr>
              <w:t>, Voja Radovanovic, Josip Trampetic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5742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8439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Non-commutative SU(N) gauge theories and asymptotic freedom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8439B" w:rsidRPr="0098439B">
              <w:rPr>
                <w:rFonts w:ascii="Times New Roman" w:hAnsi="Times New Roman"/>
                <w:sz w:val="20"/>
                <w:szCs w:val="20"/>
                <w:lang w:val="en-US"/>
              </w:rPr>
              <w:t>Phys.Rev.D</w:t>
            </w:r>
            <w:proofErr w:type="spellEnd"/>
            <w:r w:rsidR="0098439B" w:rsidRPr="009843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76 (2007) 085006</w:t>
            </w:r>
          </w:p>
        </w:tc>
      </w:tr>
      <w:tr w:rsidR="007E30B9" w:rsidRPr="00491993" w:rsidTr="007E30B9">
        <w:trPr>
          <w:trHeight w:val="427"/>
        </w:trPr>
        <w:tc>
          <w:tcPr>
            <w:tcW w:w="1761" w:type="dxa"/>
            <w:gridSpan w:val="2"/>
            <w:vAlign w:val="center"/>
          </w:tcPr>
          <w:p w:rsidR="007E30B9" w:rsidRPr="00491993" w:rsidRDefault="007E30B9" w:rsidP="007E30B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707" w:type="dxa"/>
            <w:gridSpan w:val="13"/>
            <w:shd w:val="clear" w:color="auto" w:fill="auto"/>
            <w:vAlign w:val="center"/>
          </w:tcPr>
          <w:p w:rsidR="007E30B9" w:rsidRPr="0098439B" w:rsidRDefault="0098439B" w:rsidP="009843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439B">
              <w:rPr>
                <w:rFonts w:ascii="Times New Roman" w:hAnsi="Times New Roman"/>
                <w:sz w:val="20"/>
                <w:szCs w:val="20"/>
                <w:lang w:val="sr-Cyrl-CS"/>
              </w:rPr>
              <w:t>Maja Buric, Dusko Latas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Voja Radovanovic</w:t>
            </w:r>
            <w:r w:rsidRPr="0098439B">
              <w:rPr>
                <w:rFonts w:ascii="Times New Roman" w:hAnsi="Times New Roman"/>
                <w:sz w:val="20"/>
                <w:szCs w:val="20"/>
                <w:lang w:val="sr-Cyrl-CS"/>
              </w:rPr>
              <w:t>, Josip Trampetic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98439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8439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The Absence of the 4-psi divergence in noncommutative chiral models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439B">
              <w:rPr>
                <w:rFonts w:ascii="Times New Roman" w:hAnsi="Times New Roman"/>
                <w:sz w:val="20"/>
                <w:szCs w:val="20"/>
                <w:lang w:val="en-US"/>
              </w:rPr>
              <w:t>Phys.Rev.D</w:t>
            </w:r>
            <w:proofErr w:type="spellEnd"/>
            <w:r w:rsidRPr="009843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77 (2008) 045031</w:t>
            </w:r>
          </w:p>
        </w:tc>
      </w:tr>
      <w:tr w:rsidR="007E30B9" w:rsidRPr="00491993" w:rsidTr="007E30B9">
        <w:trPr>
          <w:trHeight w:val="427"/>
        </w:trPr>
        <w:tc>
          <w:tcPr>
            <w:tcW w:w="1761" w:type="dxa"/>
            <w:gridSpan w:val="2"/>
            <w:vAlign w:val="center"/>
          </w:tcPr>
          <w:p w:rsidR="007E30B9" w:rsidRPr="00491993" w:rsidRDefault="007E30B9" w:rsidP="007E30B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707" w:type="dxa"/>
            <w:gridSpan w:val="13"/>
            <w:shd w:val="clear" w:color="auto" w:fill="auto"/>
            <w:vAlign w:val="center"/>
          </w:tcPr>
          <w:p w:rsidR="007E30B9" w:rsidRPr="00491993" w:rsidRDefault="00416F75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439B">
              <w:rPr>
                <w:rFonts w:ascii="Times New Roman" w:hAnsi="Times New Roman"/>
                <w:sz w:val="20"/>
                <w:szCs w:val="20"/>
                <w:lang w:val="sr-Cyrl-CS"/>
              </w:rPr>
              <w:t>Maja Buric, Dusko Latas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Voja Radovanovic</w:t>
            </w:r>
            <w:r w:rsidRPr="0098439B">
              <w:rPr>
                <w:rFonts w:ascii="Times New Roman" w:hAnsi="Times New Roman"/>
                <w:sz w:val="20"/>
                <w:szCs w:val="20"/>
                <w:lang w:val="sr-Cyrl-CS"/>
              </w:rPr>
              <w:t>, Josip Trampetic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98439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16F7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Chiral fermions in noncommutative electrodynamics: Renormalizability and dispersion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6F75">
              <w:rPr>
                <w:rFonts w:ascii="Times New Roman" w:hAnsi="Times New Roman"/>
                <w:sz w:val="20"/>
                <w:szCs w:val="20"/>
                <w:lang w:val="en-US"/>
              </w:rPr>
              <w:t>Phys.Rev.D</w:t>
            </w:r>
            <w:proofErr w:type="spellEnd"/>
            <w:r w:rsidRPr="00416F7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83 (2011) 045023</w:t>
            </w:r>
          </w:p>
        </w:tc>
      </w:tr>
      <w:tr w:rsidR="007E30B9" w:rsidRPr="00491993" w:rsidTr="007E30B9">
        <w:trPr>
          <w:trHeight w:val="427"/>
        </w:trPr>
        <w:tc>
          <w:tcPr>
            <w:tcW w:w="1761" w:type="dxa"/>
            <w:gridSpan w:val="2"/>
            <w:vAlign w:val="center"/>
          </w:tcPr>
          <w:p w:rsidR="007E30B9" w:rsidRPr="00491993" w:rsidRDefault="007E30B9" w:rsidP="007E30B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707" w:type="dxa"/>
            <w:gridSpan w:val="13"/>
            <w:shd w:val="clear" w:color="auto" w:fill="auto"/>
            <w:vAlign w:val="center"/>
          </w:tcPr>
          <w:p w:rsidR="007E30B9" w:rsidRPr="00416F75" w:rsidRDefault="00416F75" w:rsidP="00416F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75">
              <w:rPr>
                <w:rFonts w:ascii="Times New Roman" w:hAnsi="Times New Roman"/>
                <w:sz w:val="20"/>
                <w:szCs w:val="20"/>
                <w:lang w:val="sr-Cyrl-CS"/>
              </w:rPr>
              <w:t>Maja Buric, Dusko Latas, Luka Nenadovic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416F7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Fuzzy de Sitter Space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6F75">
              <w:rPr>
                <w:rFonts w:ascii="Times New Roman" w:hAnsi="Times New Roman"/>
                <w:sz w:val="20"/>
                <w:szCs w:val="20"/>
                <w:lang w:val="en-US"/>
              </w:rPr>
              <w:t>Eur.Phys.J.C</w:t>
            </w:r>
            <w:proofErr w:type="spellEnd"/>
            <w:r w:rsidRPr="00416F7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78 (2018) 11, 953</w:t>
            </w:r>
          </w:p>
        </w:tc>
      </w:tr>
      <w:tr w:rsidR="007E30B9" w:rsidRPr="00491993" w:rsidTr="007E30B9">
        <w:trPr>
          <w:trHeight w:val="427"/>
        </w:trPr>
        <w:tc>
          <w:tcPr>
            <w:tcW w:w="1761" w:type="dxa"/>
            <w:gridSpan w:val="2"/>
            <w:vAlign w:val="center"/>
          </w:tcPr>
          <w:p w:rsidR="007E30B9" w:rsidRPr="00491993" w:rsidRDefault="007E30B9" w:rsidP="007E30B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707" w:type="dxa"/>
            <w:gridSpan w:val="13"/>
            <w:shd w:val="clear" w:color="auto" w:fill="auto"/>
            <w:vAlign w:val="center"/>
          </w:tcPr>
          <w:p w:rsidR="007E30B9" w:rsidRPr="00416F75" w:rsidRDefault="00416F75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75">
              <w:rPr>
                <w:rFonts w:ascii="Times New Roman" w:hAnsi="Times New Roman"/>
                <w:sz w:val="20"/>
                <w:szCs w:val="20"/>
                <w:lang w:val="sr-Cyrl-CS"/>
              </w:rPr>
              <w:t>Maja Buric, Dusko Latas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416F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95C6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Discrete fuzzy de Sitter cosmology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6F75">
              <w:rPr>
                <w:rFonts w:ascii="Times New Roman" w:hAnsi="Times New Roman"/>
                <w:sz w:val="20"/>
                <w:szCs w:val="20"/>
                <w:lang w:val="en-US"/>
              </w:rPr>
              <w:t>Phys.Rev.D</w:t>
            </w:r>
            <w:proofErr w:type="spellEnd"/>
            <w:r w:rsidRPr="00416F7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100 (2019) 2, 024053</w:t>
            </w:r>
          </w:p>
        </w:tc>
      </w:tr>
      <w:tr w:rsidR="007E30B9" w:rsidRPr="00491993" w:rsidTr="007E30B9">
        <w:trPr>
          <w:trHeight w:val="427"/>
        </w:trPr>
        <w:tc>
          <w:tcPr>
            <w:tcW w:w="1761" w:type="dxa"/>
            <w:gridSpan w:val="2"/>
            <w:vAlign w:val="center"/>
          </w:tcPr>
          <w:p w:rsidR="007E30B9" w:rsidRPr="00491993" w:rsidRDefault="007E30B9" w:rsidP="007E30B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707" w:type="dxa"/>
            <w:gridSpan w:val="13"/>
            <w:shd w:val="clear" w:color="auto" w:fill="auto"/>
            <w:vAlign w:val="center"/>
          </w:tcPr>
          <w:p w:rsidR="007E30B9" w:rsidRPr="00416F75" w:rsidRDefault="00416F75" w:rsidP="00416F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75">
              <w:rPr>
                <w:rFonts w:ascii="Times New Roman" w:hAnsi="Times New Roman"/>
                <w:sz w:val="20"/>
                <w:szCs w:val="20"/>
                <w:lang w:val="sr-Cyrl-CS"/>
              </w:rPr>
              <w:t>Raul Horvat, Duško Latas, Josip Trampetić, Jiangyang You</w:t>
            </w:r>
            <w:r w:rsidRPr="00995C6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Light-by-Light Scattering and </w:t>
            </w:r>
            <w:proofErr w:type="spellStart"/>
            <w:r w:rsidRPr="00995C6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Spacetime</w:t>
            </w:r>
            <w:proofErr w:type="spellEnd"/>
            <w:r w:rsidRPr="00995C6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Noncommutativity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6F75">
              <w:rPr>
                <w:rFonts w:ascii="Times New Roman" w:hAnsi="Times New Roman"/>
                <w:sz w:val="20"/>
                <w:szCs w:val="20"/>
                <w:lang w:val="en-US"/>
              </w:rPr>
              <w:t>Phys.Rev.D</w:t>
            </w:r>
            <w:proofErr w:type="spellEnd"/>
            <w:r w:rsidRPr="00416F7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101 (2020) 9, 095035</w:t>
            </w:r>
          </w:p>
        </w:tc>
      </w:tr>
      <w:tr w:rsidR="007E30B9" w:rsidRPr="00491993" w:rsidTr="007E30B9">
        <w:trPr>
          <w:trHeight w:val="427"/>
        </w:trPr>
        <w:tc>
          <w:tcPr>
            <w:tcW w:w="1761" w:type="dxa"/>
            <w:gridSpan w:val="2"/>
            <w:vAlign w:val="center"/>
          </w:tcPr>
          <w:p w:rsidR="007E30B9" w:rsidRPr="00491993" w:rsidRDefault="007E30B9" w:rsidP="007E30B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707" w:type="dxa"/>
            <w:gridSpan w:val="13"/>
            <w:shd w:val="clear" w:color="auto" w:fill="auto"/>
            <w:vAlign w:val="center"/>
          </w:tcPr>
          <w:p w:rsidR="007E30B9" w:rsidRPr="005D7722" w:rsidRDefault="005D7722" w:rsidP="005D77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7722">
              <w:rPr>
                <w:rFonts w:ascii="Times New Roman" w:hAnsi="Times New Roman"/>
                <w:sz w:val="20"/>
                <w:szCs w:val="20"/>
                <w:lang w:val="sr-Cyrl-CS"/>
              </w:rPr>
              <w:t>Maja Burić, Duško Latas, Biljana Nikolić, Voja Radovanović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5D772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D7722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The role of the Seiberg-Witten field redefinition in renormalization of noncommutative chiral electrodynamics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D7722">
              <w:rPr>
                <w:rFonts w:ascii="Times New Roman" w:hAnsi="Times New Roman"/>
                <w:sz w:val="20"/>
                <w:szCs w:val="20"/>
                <w:lang w:val="en-US"/>
              </w:rPr>
              <w:t>Eur.Phys.J.C</w:t>
            </w:r>
            <w:proofErr w:type="spellEnd"/>
            <w:r w:rsidRPr="005D77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73 (2013) 8, 2542</w:t>
            </w:r>
          </w:p>
        </w:tc>
      </w:tr>
      <w:tr w:rsidR="007E30B9" w:rsidRPr="00491993" w:rsidTr="007E30B9">
        <w:trPr>
          <w:trHeight w:val="427"/>
        </w:trPr>
        <w:tc>
          <w:tcPr>
            <w:tcW w:w="1761" w:type="dxa"/>
            <w:gridSpan w:val="2"/>
            <w:vAlign w:val="center"/>
          </w:tcPr>
          <w:p w:rsidR="007E30B9" w:rsidRPr="00491993" w:rsidRDefault="007E30B9" w:rsidP="007E30B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707" w:type="dxa"/>
            <w:gridSpan w:val="13"/>
            <w:shd w:val="clear" w:color="auto" w:fill="auto"/>
            <w:vAlign w:val="center"/>
          </w:tcPr>
          <w:p w:rsidR="007E30B9" w:rsidRPr="00995C69" w:rsidRDefault="00995C6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75">
              <w:rPr>
                <w:rFonts w:ascii="Times New Roman" w:hAnsi="Times New Roman"/>
                <w:sz w:val="20"/>
                <w:szCs w:val="20"/>
                <w:lang w:val="sr-Cyrl-CS"/>
              </w:rPr>
              <w:t>Maja Buric, Dusko Latas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99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95C6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Discreteness of Fuzzy de Sitter Space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95C69">
              <w:rPr>
                <w:rFonts w:ascii="Times New Roman" w:hAnsi="Times New Roman"/>
                <w:sz w:val="20"/>
                <w:szCs w:val="20"/>
                <w:lang w:val="en-US"/>
              </w:rPr>
              <w:t>Phys.Part.Nucl</w:t>
            </w:r>
            <w:proofErr w:type="spellEnd"/>
            <w:r w:rsidRPr="00995C69">
              <w:rPr>
                <w:rFonts w:ascii="Times New Roman" w:hAnsi="Times New Roman"/>
                <w:sz w:val="20"/>
                <w:szCs w:val="20"/>
                <w:lang w:val="en-US"/>
              </w:rPr>
              <w:t>. 49 (2018) 5, 918-920</w:t>
            </w:r>
          </w:p>
        </w:tc>
      </w:tr>
      <w:tr w:rsidR="007E30B9" w:rsidRPr="00491993" w:rsidTr="00F92B7F">
        <w:trPr>
          <w:trHeight w:val="427"/>
        </w:trPr>
        <w:tc>
          <w:tcPr>
            <w:tcW w:w="9468" w:type="dxa"/>
            <w:gridSpan w:val="15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E30B9" w:rsidRPr="00491993" w:rsidTr="007E30B9">
        <w:trPr>
          <w:trHeight w:val="427"/>
        </w:trPr>
        <w:tc>
          <w:tcPr>
            <w:tcW w:w="4269" w:type="dxa"/>
            <w:gridSpan w:val="7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199" w:type="dxa"/>
            <w:gridSpan w:val="8"/>
            <w:vAlign w:val="center"/>
          </w:tcPr>
          <w:p w:rsidR="007E30B9" w:rsidRPr="00995C69" w:rsidRDefault="00995C6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214</w:t>
            </w:r>
          </w:p>
        </w:tc>
      </w:tr>
      <w:tr w:rsidR="007E30B9" w:rsidRPr="00491993" w:rsidTr="007E30B9">
        <w:trPr>
          <w:trHeight w:val="427"/>
        </w:trPr>
        <w:tc>
          <w:tcPr>
            <w:tcW w:w="4269" w:type="dxa"/>
            <w:gridSpan w:val="7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199" w:type="dxa"/>
            <w:gridSpan w:val="8"/>
            <w:vAlign w:val="center"/>
          </w:tcPr>
          <w:p w:rsidR="007E30B9" w:rsidRPr="00995C69" w:rsidRDefault="00995C6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  <w:tr w:rsidR="007E30B9" w:rsidRPr="00491993" w:rsidTr="007E30B9">
        <w:trPr>
          <w:trHeight w:val="278"/>
        </w:trPr>
        <w:tc>
          <w:tcPr>
            <w:tcW w:w="4269" w:type="dxa"/>
            <w:gridSpan w:val="7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01" w:type="dxa"/>
            <w:gridSpan w:val="4"/>
            <w:vAlign w:val="center"/>
          </w:tcPr>
          <w:p w:rsidR="007E30B9" w:rsidRPr="00995C69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995C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3498" w:type="dxa"/>
            <w:gridSpan w:val="4"/>
            <w:vAlign w:val="center"/>
          </w:tcPr>
          <w:p w:rsidR="007E30B9" w:rsidRPr="00995C69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995C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</w:t>
            </w:r>
          </w:p>
        </w:tc>
      </w:tr>
      <w:tr w:rsidR="007E30B9" w:rsidRPr="00491993" w:rsidTr="007E30B9">
        <w:trPr>
          <w:trHeight w:val="427"/>
        </w:trPr>
        <w:tc>
          <w:tcPr>
            <w:tcW w:w="2445" w:type="dxa"/>
            <w:gridSpan w:val="4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023" w:type="dxa"/>
            <w:gridSpan w:val="11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30B9" w:rsidRPr="00491993" w:rsidTr="00F92B7F">
        <w:trPr>
          <w:trHeight w:val="427"/>
        </w:trPr>
        <w:tc>
          <w:tcPr>
            <w:tcW w:w="9468" w:type="dxa"/>
            <w:gridSpan w:val="15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7E30B9" w:rsidRPr="00491993" w:rsidTr="00F92B7F">
        <w:trPr>
          <w:trHeight w:val="427"/>
        </w:trPr>
        <w:tc>
          <w:tcPr>
            <w:tcW w:w="9468" w:type="dxa"/>
            <w:gridSpan w:val="15"/>
            <w:vAlign w:val="center"/>
          </w:tcPr>
          <w:p w:rsidR="007E30B9" w:rsidRPr="00491993" w:rsidRDefault="007E30B9" w:rsidP="007E30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2238B8"/>
    <w:rsid w:val="00416F75"/>
    <w:rsid w:val="00574294"/>
    <w:rsid w:val="005D7722"/>
    <w:rsid w:val="007E30B9"/>
    <w:rsid w:val="0098439B"/>
    <w:rsid w:val="00995C69"/>
    <w:rsid w:val="009A479C"/>
    <w:rsid w:val="00D574DC"/>
    <w:rsid w:val="00F533B1"/>
    <w:rsid w:val="00F6213E"/>
    <w:rsid w:val="00F9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ABC4C"/>
  <w15:docId w15:val="{597CCAE3-B933-4141-89C9-AD1EC05D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Dusko</cp:lastModifiedBy>
  <cp:revision>8</cp:revision>
  <dcterms:created xsi:type="dcterms:W3CDTF">2021-04-22T06:34:00Z</dcterms:created>
  <dcterms:modified xsi:type="dcterms:W3CDTF">2021-04-26T11:05:00Z</dcterms:modified>
</cp:coreProperties>
</file>