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067"/>
        <w:gridCol w:w="338"/>
        <w:gridCol w:w="120"/>
        <w:gridCol w:w="984"/>
        <w:gridCol w:w="804"/>
        <w:gridCol w:w="285"/>
        <w:gridCol w:w="112"/>
        <w:gridCol w:w="889"/>
        <w:gridCol w:w="419"/>
        <w:gridCol w:w="181"/>
        <w:gridCol w:w="1153"/>
        <w:gridCol w:w="429"/>
        <w:gridCol w:w="1871"/>
      </w:tblGrid>
      <w:tr w:rsidR="00997563" w:rsidRPr="00491993" w:rsidTr="00E9790C">
        <w:trPr>
          <w:trHeight w:val="427"/>
        </w:trPr>
        <w:tc>
          <w:tcPr>
            <w:tcW w:w="4414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54" w:type="dxa"/>
            <w:gridSpan w:val="7"/>
            <w:vAlign w:val="center"/>
          </w:tcPr>
          <w:p w:rsidR="009A479C" w:rsidRPr="00591B8A" w:rsidRDefault="00591B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 Виденовић</w:t>
            </w:r>
          </w:p>
        </w:tc>
      </w:tr>
      <w:tr w:rsidR="00997563" w:rsidRPr="00491993" w:rsidTr="00E9790C">
        <w:trPr>
          <w:trHeight w:val="427"/>
        </w:trPr>
        <w:tc>
          <w:tcPr>
            <w:tcW w:w="4414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54" w:type="dxa"/>
            <w:gridSpan w:val="7"/>
            <w:vAlign w:val="center"/>
          </w:tcPr>
          <w:p w:rsidR="009A479C" w:rsidRPr="00491993" w:rsidRDefault="00591B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97563" w:rsidRPr="00491993" w:rsidTr="00E9790C">
        <w:trPr>
          <w:trHeight w:val="427"/>
        </w:trPr>
        <w:tc>
          <w:tcPr>
            <w:tcW w:w="4414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54" w:type="dxa"/>
            <w:gridSpan w:val="7"/>
            <w:vAlign w:val="center"/>
          </w:tcPr>
          <w:p w:rsidR="009A479C" w:rsidRPr="00491993" w:rsidRDefault="00591B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 (1991)</w:t>
            </w:r>
          </w:p>
        </w:tc>
      </w:tr>
      <w:tr w:rsidR="00997563" w:rsidRPr="00491993" w:rsidTr="00E9790C">
        <w:trPr>
          <w:trHeight w:val="427"/>
        </w:trPr>
        <w:tc>
          <w:tcPr>
            <w:tcW w:w="4414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54" w:type="dxa"/>
            <w:gridSpan w:val="7"/>
            <w:vAlign w:val="center"/>
          </w:tcPr>
          <w:p w:rsidR="009A479C" w:rsidRPr="00491993" w:rsidRDefault="00591B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 кондензоване материје</w:t>
            </w: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4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4" w:type="dxa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</w:t>
            </w: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4" w:type="dxa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2003</w:t>
            </w: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Базелу, Факултет хуманистичких и природних наука, Швајцарска</w:t>
            </w: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84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4" w:type="dxa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</w:t>
            </w: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7563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оптика</w:t>
            </w: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84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2341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4" w:type="dxa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1990</w:t>
            </w:r>
          </w:p>
        </w:tc>
        <w:tc>
          <w:tcPr>
            <w:tcW w:w="2090" w:type="dxa"/>
            <w:gridSpan w:val="4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1753" w:type="dxa"/>
            <w:gridSpan w:val="3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9A479C" w:rsidRPr="00491993" w:rsidRDefault="009975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Истраживачки </w:t>
            </w:r>
            <w:r w:rsidR="00D22810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експериментални</w:t>
            </w: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97563" w:rsidRPr="00491993" w:rsidTr="00E9790C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97563" w:rsidRPr="00491993" w:rsidTr="00E9790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97563" w:rsidRPr="00491993" w:rsidTr="00E9790C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8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C5537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de-DE" w:eastAsia="de-DE"/>
              </w:rPr>
              <w:t xml:space="preserve">I. R. Videnović and P. Oelhafen,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J. Appl. Phys. </w:t>
            </w:r>
            <w:r w:rsidRPr="00794510">
              <w:rPr>
                <w:rFonts w:ascii="Times New Roman" w:eastAsia="Times New Roman" w:hAnsi="Times New Roman"/>
                <w:bCs/>
                <w:lang w:eastAsia="de-DE"/>
              </w:rPr>
              <w:t>97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(2005) 074308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E979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de-DE" w:eastAsia="de-DE"/>
              </w:rPr>
              <w:t>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Videnovi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ć,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V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Thommen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P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Oelhafen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Mathys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M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>ü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ggelin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and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Guggenheim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>,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Appl. Phys. Lett. </w:t>
            </w:r>
            <w:r w:rsidRPr="00794510">
              <w:rPr>
                <w:rFonts w:ascii="Times New Roman" w:eastAsia="Times New Roman" w:hAnsi="Times New Roman"/>
                <w:bCs/>
                <w:lang w:eastAsia="de-DE"/>
              </w:rPr>
              <w:t>80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(2002) 2863-2865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de-DE" w:eastAsia="de-DE"/>
              </w:rPr>
              <w:t>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Babonneau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Videnovi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ć,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M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G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Garnier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and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P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Oelhafen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Phys. Rev. B </w:t>
            </w:r>
            <w:r w:rsidRPr="00794510">
              <w:rPr>
                <w:rFonts w:ascii="Times New Roman" w:eastAsia="Times New Roman" w:hAnsi="Times New Roman"/>
                <w:bCs/>
                <w:lang w:eastAsia="de-DE"/>
              </w:rPr>
              <w:t>63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(2001) 195401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de-DE" w:eastAsia="de-DE"/>
              </w:rPr>
              <w:t xml:space="preserve">A. Schüler, C. Roecker, J. L. Scartezzini, J. Boudaden, I. R. Videnović, R. S. C. Ho, and P. Oelhafen,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Sol. Energy Mater. and Sol. Cells </w:t>
            </w:r>
            <w:r w:rsidRPr="00794510">
              <w:rPr>
                <w:rFonts w:ascii="Times New Roman" w:eastAsia="Times New Roman" w:hAnsi="Times New Roman"/>
                <w:bCs/>
                <w:lang w:eastAsia="de-DE"/>
              </w:rPr>
              <w:t>84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(2004) 241-254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E979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de-DE" w:eastAsia="de-DE"/>
              </w:rPr>
              <w:t>A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Sch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>ü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ler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R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Videnovi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ć,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P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Oelhafen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,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and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S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val="de-DE" w:eastAsia="de-DE"/>
              </w:rPr>
              <w:t>Brunold</w:t>
            </w:r>
            <w:r w:rsidRPr="00794510">
              <w:rPr>
                <w:rFonts w:ascii="Times New Roman" w:eastAsia="Times New Roman" w:hAnsi="Times New Roman"/>
                <w:lang w:val="sr-Cyrl-CS" w:eastAsia="de-DE"/>
              </w:rPr>
              <w:t>,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Sol. Energy Mater. and Sol. Cells </w:t>
            </w:r>
            <w:r w:rsidRPr="00794510">
              <w:rPr>
                <w:rFonts w:ascii="Times New Roman" w:eastAsia="Times New Roman" w:hAnsi="Times New Roman"/>
                <w:bCs/>
                <w:lang w:eastAsia="de-DE"/>
              </w:rPr>
              <w:t>69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(2001) 271-284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eastAsia="de-DE"/>
              </w:rPr>
              <w:t>I. R. Videnović, N. Konjević, and M. M. Kuraica,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Spectrochim. Acta B 51 (1996) 1707-1731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E9790C" w:rsidP="00E9790C">
            <w:pPr>
              <w:spacing w:line="320" w:lineRule="atLeas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eastAsia="de-DE"/>
              </w:rPr>
              <w:t>M. M. Kuraica, N. Konjević, and I. R. Videnović,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Spectrochim. Acta B 52 (1997) 745-753.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C85CD5" w:rsidP="00C85C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O. F.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Ciraj-Bjelac,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A.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Beganović,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D.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Faj,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V.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Gershan,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S.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Ivanović,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I. R.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Videnović,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M. M. 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Rehani,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Eur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  <w:r w:rsidR="00E9790C" w:rsidRPr="00794510">
              <w:rPr>
                <w:rFonts w:ascii="Times New Roman" w:eastAsia="Times New Roman" w:hAnsi="Times New Roman"/>
                <w:lang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J.</w:t>
            </w:r>
            <w:r w:rsidR="00E9790C" w:rsidRPr="00794510">
              <w:rPr>
                <w:rFonts w:ascii="Times New Roman" w:eastAsia="Times New Roman" w:hAnsi="Times New Roman"/>
                <w:lang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Radiol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  <w:r w:rsidR="00E9790C" w:rsidRPr="00794510">
              <w:rPr>
                <w:rFonts w:ascii="Times New Roman" w:eastAsia="Times New Roman" w:hAnsi="Times New Roman"/>
                <w:lang w:eastAsia="de-DE"/>
              </w:rPr>
              <w:t xml:space="preserve"> (2011), 79, no. 2, E70-E73</w:t>
            </w:r>
            <w:r w:rsidR="00E9790C"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491993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C85CD5" w:rsidP="00C85C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O. F. Ciraj-Bjelac, S. Avramova-Cholakova, A. Beganovic, S. Economides, D. Faj, V. Gershan, E. Grupetta, M. H. Kharita, M. Milaković, C. Milu, W. E. Muhogora, P. Muthuvelu, S. Oola, S. Setayeshi, C. Schandorf, I. Ursulean, I. R. Videnović, A. Zaman, J. Ziliukas, M. M. Rehani,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Eur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J.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 xml:space="preserve"> Radiol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 xml:space="preserve">. </w:t>
            </w:r>
            <w:r w:rsidRPr="00794510">
              <w:rPr>
                <w:rFonts w:ascii="Times New Roman" w:eastAsia="Times New Roman" w:hAnsi="Times New Roman"/>
                <w:lang w:eastAsia="de-DE"/>
              </w:rPr>
              <w:t>(2012) 81 no. 9, 2161-2168</w:t>
            </w:r>
            <w:r w:rsidRPr="00794510">
              <w:rPr>
                <w:rFonts w:ascii="Times New Roman" w:eastAsia="Times New Roman" w:hAnsi="Times New Roman"/>
                <w:lang w:val="sr-Latn-RS" w:eastAsia="de-DE"/>
              </w:rPr>
              <w:t>.</w:t>
            </w:r>
          </w:p>
        </w:tc>
      </w:tr>
      <w:tr w:rsidR="009A479C" w:rsidRPr="00C85CD5" w:rsidTr="00E9790C">
        <w:trPr>
          <w:trHeight w:val="427"/>
        </w:trPr>
        <w:tc>
          <w:tcPr>
            <w:tcW w:w="816" w:type="dxa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652" w:type="dxa"/>
            <w:gridSpan w:val="13"/>
            <w:shd w:val="clear" w:color="auto" w:fill="auto"/>
            <w:vAlign w:val="center"/>
          </w:tcPr>
          <w:p w:rsidR="009A479C" w:rsidRPr="00794510" w:rsidRDefault="00C85CD5" w:rsidP="00C85C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4510">
              <w:rPr>
                <w:rFonts w:ascii="Times New Roman" w:eastAsia="Times New Roman" w:hAnsi="Times New Roman"/>
                <w:lang w:val="sr-Latn-RS" w:eastAsia="de-DE"/>
              </w:rPr>
              <w:t>J. Jovović, N. M. Šišović, I. R. Videnović, J. Instrum. (2018) 13 T02004.</w:t>
            </w: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97563" w:rsidRPr="00491993" w:rsidTr="00E9790C">
        <w:trPr>
          <w:trHeight w:val="427"/>
        </w:trPr>
        <w:tc>
          <w:tcPr>
            <w:tcW w:w="4129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39" w:type="dxa"/>
            <w:gridSpan w:val="8"/>
            <w:vAlign w:val="center"/>
          </w:tcPr>
          <w:p w:rsidR="009A479C" w:rsidRPr="00C85CD5" w:rsidRDefault="00C85C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283</w:t>
            </w:r>
          </w:p>
        </w:tc>
      </w:tr>
      <w:tr w:rsidR="00997563" w:rsidRPr="00491993" w:rsidTr="00E9790C">
        <w:trPr>
          <w:trHeight w:val="427"/>
        </w:trPr>
        <w:tc>
          <w:tcPr>
            <w:tcW w:w="4129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39" w:type="dxa"/>
            <w:gridSpan w:val="8"/>
            <w:vAlign w:val="center"/>
          </w:tcPr>
          <w:p w:rsidR="009A479C" w:rsidRPr="00C85CD5" w:rsidRDefault="00C85CD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17</w:t>
            </w:r>
          </w:p>
        </w:tc>
      </w:tr>
      <w:tr w:rsidR="00997563" w:rsidRPr="00491993" w:rsidTr="00E9790C">
        <w:trPr>
          <w:trHeight w:val="278"/>
        </w:trPr>
        <w:tc>
          <w:tcPr>
            <w:tcW w:w="4129" w:type="dxa"/>
            <w:gridSpan w:val="6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05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634" w:type="dxa"/>
            <w:gridSpan w:val="4"/>
            <w:vAlign w:val="center"/>
          </w:tcPr>
          <w:p w:rsidR="009A479C" w:rsidRPr="00D6525F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D6525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2</w:t>
            </w:r>
          </w:p>
        </w:tc>
      </w:tr>
      <w:tr w:rsidR="009A479C" w:rsidRPr="00491993" w:rsidTr="00E9790C">
        <w:trPr>
          <w:trHeight w:val="427"/>
        </w:trPr>
        <w:tc>
          <w:tcPr>
            <w:tcW w:w="2221" w:type="dxa"/>
            <w:gridSpan w:val="3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47" w:type="dxa"/>
            <w:gridSpan w:val="11"/>
            <w:vAlign w:val="center"/>
          </w:tcPr>
          <w:p w:rsidR="009A479C" w:rsidRDefault="0079451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1997 University of Illinois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D6525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Chicago, USA</w:t>
            </w:r>
          </w:p>
          <w:p w:rsidR="00D6525F" w:rsidRPr="00D6525F" w:rsidRDefault="00D6525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1999-2003 University of Basel, Switzerland</w:t>
            </w: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D6525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</w:p>
          <w:p w:rsidR="00D6525F" w:rsidRDefault="00D6525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2005-2007 </w:t>
            </w:r>
            <w:r>
              <w:rPr>
                <w:rFonts w:ascii="Times New Roman" w:hAnsi="Times New Roman"/>
                <w:sz w:val="20"/>
                <w:szCs w:val="20"/>
              </w:rPr>
              <w:t>Помоћник министра за међународну сарадњу, Министарство науке и заштите животне средине</w:t>
            </w:r>
          </w:p>
          <w:p w:rsidR="00D6525F" w:rsidRDefault="00D6525F" w:rsidP="00D65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2007 Државни секретар, Министарство науке</w:t>
            </w:r>
          </w:p>
          <w:p w:rsidR="00D6525F" w:rsidRPr="00D6525F" w:rsidRDefault="00D6525F" w:rsidP="00D652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2008-2015 Официр програма техничке сарадње, Међународна агенција за атомску енергију, Беч, Аустрија</w:t>
            </w:r>
          </w:p>
        </w:tc>
      </w:tr>
      <w:tr w:rsidR="009A479C" w:rsidRPr="00491993" w:rsidTr="00E9790C">
        <w:trPr>
          <w:trHeight w:val="427"/>
        </w:trPr>
        <w:tc>
          <w:tcPr>
            <w:tcW w:w="9468" w:type="dxa"/>
            <w:gridSpan w:val="1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NjMwsDQ3NTE2NDRQ0lEKTi0uzszPAykwqgUApIfCYiwAAAA="/>
  </w:docVars>
  <w:rsids>
    <w:rsidRoot w:val="009A479C"/>
    <w:rsid w:val="002238B8"/>
    <w:rsid w:val="00591B8A"/>
    <w:rsid w:val="00794510"/>
    <w:rsid w:val="009274E0"/>
    <w:rsid w:val="00946798"/>
    <w:rsid w:val="00997563"/>
    <w:rsid w:val="009A479C"/>
    <w:rsid w:val="00C55375"/>
    <w:rsid w:val="00C85CD5"/>
    <w:rsid w:val="00D22810"/>
    <w:rsid w:val="00D6525F"/>
    <w:rsid w:val="00E9790C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5</cp:revision>
  <dcterms:created xsi:type="dcterms:W3CDTF">2021-04-27T22:43:00Z</dcterms:created>
  <dcterms:modified xsi:type="dcterms:W3CDTF">2021-04-28T00:33:00Z</dcterms:modified>
</cp:coreProperties>
</file>