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819"/>
        <w:gridCol w:w="256"/>
        <w:gridCol w:w="354"/>
        <w:gridCol w:w="123"/>
        <w:gridCol w:w="1129"/>
        <w:gridCol w:w="733"/>
        <w:gridCol w:w="260"/>
        <w:gridCol w:w="112"/>
        <w:gridCol w:w="885"/>
        <w:gridCol w:w="514"/>
        <w:gridCol w:w="215"/>
        <w:gridCol w:w="1298"/>
        <w:gridCol w:w="333"/>
        <w:gridCol w:w="1621"/>
      </w:tblGrid>
      <w:tr w:rsidR="009A479C" w:rsidRPr="00491993" w14:paraId="38D86A2A" w14:textId="77777777" w:rsidTr="002938D4">
        <w:trPr>
          <w:trHeight w:val="427"/>
        </w:trPr>
        <w:tc>
          <w:tcPr>
            <w:tcW w:w="4490" w:type="dxa"/>
            <w:gridSpan w:val="8"/>
            <w:vAlign w:val="center"/>
          </w:tcPr>
          <w:p w14:paraId="3F65761D" w14:textId="77777777" w:rsidR="009A479C" w:rsidRPr="00491993" w:rsidRDefault="009A479C" w:rsidP="006A02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978" w:type="dxa"/>
            <w:gridSpan w:val="7"/>
            <w:vAlign w:val="center"/>
          </w:tcPr>
          <w:p w14:paraId="32711FA9" w14:textId="7EF2052E" w:rsidR="009A479C" w:rsidRPr="00491993" w:rsidRDefault="006A021A" w:rsidP="006A02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A02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Ивана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А. </w:t>
            </w:r>
            <w:r w:rsidRPr="006A021A">
              <w:rPr>
                <w:rFonts w:ascii="Times New Roman" w:hAnsi="Times New Roman"/>
                <w:sz w:val="20"/>
                <w:szCs w:val="20"/>
                <w:lang w:val="sr-Cyrl-CS"/>
              </w:rPr>
              <w:t>Тошић</w:t>
            </w:r>
          </w:p>
        </w:tc>
      </w:tr>
      <w:tr w:rsidR="009A479C" w:rsidRPr="00491993" w14:paraId="5064EC59" w14:textId="77777777" w:rsidTr="002938D4">
        <w:trPr>
          <w:trHeight w:val="427"/>
        </w:trPr>
        <w:tc>
          <w:tcPr>
            <w:tcW w:w="4490" w:type="dxa"/>
            <w:gridSpan w:val="8"/>
            <w:vAlign w:val="center"/>
          </w:tcPr>
          <w:p w14:paraId="616DA9F1" w14:textId="77777777" w:rsidR="009A479C" w:rsidRPr="00491993" w:rsidRDefault="009A479C" w:rsidP="006A02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978" w:type="dxa"/>
            <w:gridSpan w:val="7"/>
            <w:vAlign w:val="center"/>
          </w:tcPr>
          <w:p w14:paraId="471D76D7" w14:textId="15298413" w:rsidR="009A479C" w:rsidRPr="00491993" w:rsidRDefault="006A021A" w:rsidP="006A02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9A479C" w:rsidRPr="00491993" w14:paraId="41C1F198" w14:textId="77777777" w:rsidTr="002938D4">
        <w:trPr>
          <w:trHeight w:val="427"/>
        </w:trPr>
        <w:tc>
          <w:tcPr>
            <w:tcW w:w="4490" w:type="dxa"/>
            <w:gridSpan w:val="8"/>
            <w:vAlign w:val="center"/>
          </w:tcPr>
          <w:p w14:paraId="4ACBEECB" w14:textId="77777777" w:rsidR="009A479C" w:rsidRPr="00491993" w:rsidRDefault="009A479C" w:rsidP="006A02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978" w:type="dxa"/>
            <w:gridSpan w:val="7"/>
            <w:vAlign w:val="center"/>
          </w:tcPr>
          <w:p w14:paraId="0C94C122" w14:textId="171C0D07" w:rsidR="009A479C" w:rsidRPr="00491993" w:rsidRDefault="006A021A" w:rsidP="006A02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Физички факултет</w:t>
            </w:r>
          </w:p>
        </w:tc>
      </w:tr>
      <w:tr w:rsidR="004E083E" w:rsidRPr="00491993" w14:paraId="75790F76" w14:textId="77777777" w:rsidTr="002938D4">
        <w:trPr>
          <w:trHeight w:val="427"/>
        </w:trPr>
        <w:tc>
          <w:tcPr>
            <w:tcW w:w="4490" w:type="dxa"/>
            <w:gridSpan w:val="8"/>
            <w:vAlign w:val="center"/>
          </w:tcPr>
          <w:p w14:paraId="485E2F8E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978" w:type="dxa"/>
            <w:gridSpan w:val="7"/>
            <w:vAlign w:val="center"/>
          </w:tcPr>
          <w:p w14:paraId="60534488" w14:textId="493EA82A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E083E">
              <w:rPr>
                <w:rFonts w:ascii="Times New Roman" w:hAnsi="Times New Roman"/>
                <w:sz w:val="20"/>
                <w:szCs w:val="20"/>
                <w:lang w:val="sr-Cyrl-CS"/>
              </w:rPr>
              <w:t>Климатологија и примењена метеорологија</w:t>
            </w:r>
          </w:p>
        </w:tc>
      </w:tr>
      <w:tr w:rsidR="004E083E" w:rsidRPr="00491993" w14:paraId="4FB0C553" w14:textId="77777777" w:rsidTr="002938D4">
        <w:trPr>
          <w:trHeight w:val="427"/>
        </w:trPr>
        <w:tc>
          <w:tcPr>
            <w:tcW w:w="9468" w:type="dxa"/>
            <w:gridSpan w:val="15"/>
            <w:vAlign w:val="center"/>
          </w:tcPr>
          <w:p w14:paraId="40531DF3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4E083E" w:rsidRPr="00491993" w14:paraId="12E7601D" w14:textId="77777777" w:rsidTr="002938D4">
        <w:trPr>
          <w:trHeight w:val="427"/>
        </w:trPr>
        <w:tc>
          <w:tcPr>
            <w:tcW w:w="2368" w:type="dxa"/>
            <w:gridSpan w:val="5"/>
            <w:vAlign w:val="center"/>
          </w:tcPr>
          <w:p w14:paraId="4B8ED705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29" w:type="dxa"/>
            <w:vAlign w:val="center"/>
          </w:tcPr>
          <w:p w14:paraId="41DBBACD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990" w:type="dxa"/>
            <w:gridSpan w:val="4"/>
            <w:shd w:val="clear" w:color="auto" w:fill="auto"/>
            <w:vAlign w:val="center"/>
          </w:tcPr>
          <w:p w14:paraId="259A181A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027" w:type="dxa"/>
            <w:gridSpan w:val="3"/>
            <w:shd w:val="clear" w:color="auto" w:fill="auto"/>
            <w:vAlign w:val="center"/>
          </w:tcPr>
          <w:p w14:paraId="239B57D1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954" w:type="dxa"/>
            <w:gridSpan w:val="2"/>
            <w:shd w:val="clear" w:color="auto" w:fill="auto"/>
            <w:vAlign w:val="center"/>
          </w:tcPr>
          <w:p w14:paraId="1984B383" w14:textId="77777777" w:rsidR="004E083E" w:rsidRPr="00AC0E94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4E083E" w:rsidRPr="00491993" w14:paraId="566E5E3F" w14:textId="77777777" w:rsidTr="002938D4">
        <w:trPr>
          <w:trHeight w:val="427"/>
        </w:trPr>
        <w:tc>
          <w:tcPr>
            <w:tcW w:w="2368" w:type="dxa"/>
            <w:gridSpan w:val="5"/>
            <w:vAlign w:val="center"/>
          </w:tcPr>
          <w:p w14:paraId="515F02DD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129" w:type="dxa"/>
            <w:vAlign w:val="center"/>
          </w:tcPr>
          <w:p w14:paraId="44FDB951" w14:textId="24ED3380" w:rsidR="004E083E" w:rsidRPr="00F84BA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  <w:r w:rsidR="00C03A03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="00C03A03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2017</w:t>
            </w:r>
            <w:r w:rsidR="00C03A03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90" w:type="dxa"/>
            <w:gridSpan w:val="4"/>
            <w:shd w:val="clear" w:color="auto" w:fill="auto"/>
            <w:vAlign w:val="center"/>
          </w:tcPr>
          <w:p w14:paraId="54BB3AE1" w14:textId="329CA8FF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Физички факултет</w:t>
            </w:r>
          </w:p>
        </w:tc>
        <w:tc>
          <w:tcPr>
            <w:tcW w:w="2027" w:type="dxa"/>
            <w:gridSpan w:val="3"/>
            <w:shd w:val="clear" w:color="auto" w:fill="auto"/>
            <w:vAlign w:val="center"/>
          </w:tcPr>
          <w:p w14:paraId="2DCEBD81" w14:textId="30F972E1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A021A"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1954" w:type="dxa"/>
            <w:gridSpan w:val="2"/>
            <w:shd w:val="clear" w:color="auto" w:fill="auto"/>
            <w:vAlign w:val="center"/>
          </w:tcPr>
          <w:p w14:paraId="6F48C9B0" w14:textId="270F30C0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E083E">
              <w:rPr>
                <w:rFonts w:ascii="Times New Roman" w:hAnsi="Times New Roman"/>
                <w:sz w:val="20"/>
                <w:szCs w:val="20"/>
                <w:lang w:val="sr-Cyrl-CS"/>
              </w:rPr>
              <w:t>Климатологија и примењена метеорологија</w:t>
            </w:r>
          </w:p>
        </w:tc>
      </w:tr>
      <w:tr w:rsidR="004E083E" w:rsidRPr="00491993" w14:paraId="176D5D76" w14:textId="77777777" w:rsidTr="002938D4">
        <w:trPr>
          <w:trHeight w:val="427"/>
        </w:trPr>
        <w:tc>
          <w:tcPr>
            <w:tcW w:w="2368" w:type="dxa"/>
            <w:gridSpan w:val="5"/>
            <w:vAlign w:val="center"/>
          </w:tcPr>
          <w:p w14:paraId="632273B9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129" w:type="dxa"/>
            <w:vAlign w:val="center"/>
          </w:tcPr>
          <w:p w14:paraId="3BBE5C12" w14:textId="1AE567EB" w:rsidR="004E083E" w:rsidRPr="00C03A0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021A">
              <w:rPr>
                <w:rFonts w:ascii="Times New Roman" w:hAnsi="Times New Roman"/>
                <w:sz w:val="20"/>
                <w:szCs w:val="20"/>
                <w:lang w:val="sr-Cyrl-CS"/>
              </w:rPr>
              <w:t>16</w:t>
            </w:r>
            <w:r w:rsidR="00C03A03">
              <w:rPr>
                <w:rFonts w:ascii="Times New Roman" w:hAnsi="Times New Roman"/>
                <w:sz w:val="20"/>
                <w:szCs w:val="20"/>
                <w:lang w:val="en-US"/>
              </w:rPr>
              <w:t>.3.</w:t>
            </w:r>
            <w:r w:rsidRPr="006A021A">
              <w:rPr>
                <w:rFonts w:ascii="Times New Roman" w:hAnsi="Times New Roman"/>
                <w:sz w:val="20"/>
                <w:szCs w:val="20"/>
                <w:lang w:val="sr-Cyrl-CS"/>
              </w:rPr>
              <w:t>2005</w:t>
            </w:r>
            <w:r w:rsidR="00C03A03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90" w:type="dxa"/>
            <w:gridSpan w:val="4"/>
            <w:shd w:val="clear" w:color="auto" w:fill="auto"/>
            <w:vAlign w:val="center"/>
          </w:tcPr>
          <w:p w14:paraId="10DEEC8B" w14:textId="49FD8111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Физички факултет</w:t>
            </w:r>
          </w:p>
        </w:tc>
        <w:tc>
          <w:tcPr>
            <w:tcW w:w="2027" w:type="dxa"/>
            <w:gridSpan w:val="3"/>
            <w:shd w:val="clear" w:color="auto" w:fill="auto"/>
            <w:vAlign w:val="center"/>
          </w:tcPr>
          <w:p w14:paraId="53254758" w14:textId="47736513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A021A"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1954" w:type="dxa"/>
            <w:gridSpan w:val="2"/>
            <w:shd w:val="clear" w:color="auto" w:fill="auto"/>
            <w:vAlign w:val="center"/>
          </w:tcPr>
          <w:p w14:paraId="582ED34F" w14:textId="5FDA4E01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E083E">
              <w:rPr>
                <w:rFonts w:ascii="Times New Roman" w:hAnsi="Times New Roman"/>
                <w:sz w:val="20"/>
                <w:szCs w:val="20"/>
                <w:lang w:val="sr-Cyrl-CS"/>
              </w:rPr>
              <w:t>Климатологија и примењена метеорологија</w:t>
            </w:r>
          </w:p>
        </w:tc>
      </w:tr>
      <w:tr w:rsidR="004E083E" w:rsidRPr="00491993" w14:paraId="29006AF7" w14:textId="77777777" w:rsidTr="002938D4">
        <w:trPr>
          <w:trHeight w:val="427"/>
        </w:trPr>
        <w:tc>
          <w:tcPr>
            <w:tcW w:w="2368" w:type="dxa"/>
            <w:gridSpan w:val="5"/>
            <w:vAlign w:val="center"/>
          </w:tcPr>
          <w:p w14:paraId="59A73096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129" w:type="dxa"/>
            <w:vAlign w:val="center"/>
          </w:tcPr>
          <w:p w14:paraId="7DFFD796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90" w:type="dxa"/>
            <w:gridSpan w:val="4"/>
            <w:shd w:val="clear" w:color="auto" w:fill="auto"/>
            <w:vAlign w:val="center"/>
          </w:tcPr>
          <w:p w14:paraId="5AFE8150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27" w:type="dxa"/>
            <w:gridSpan w:val="3"/>
            <w:shd w:val="clear" w:color="auto" w:fill="auto"/>
            <w:vAlign w:val="center"/>
          </w:tcPr>
          <w:p w14:paraId="70B3C296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54" w:type="dxa"/>
            <w:gridSpan w:val="2"/>
            <w:shd w:val="clear" w:color="auto" w:fill="auto"/>
            <w:vAlign w:val="center"/>
          </w:tcPr>
          <w:p w14:paraId="3B3CDD3E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4E083E" w:rsidRPr="00491993" w14:paraId="10724163" w14:textId="77777777" w:rsidTr="002938D4">
        <w:trPr>
          <w:trHeight w:val="427"/>
        </w:trPr>
        <w:tc>
          <w:tcPr>
            <w:tcW w:w="2368" w:type="dxa"/>
            <w:gridSpan w:val="5"/>
            <w:vAlign w:val="center"/>
          </w:tcPr>
          <w:p w14:paraId="10145E99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129" w:type="dxa"/>
            <w:vAlign w:val="center"/>
          </w:tcPr>
          <w:p w14:paraId="787DD764" w14:textId="0D02851B" w:rsidR="004E083E" w:rsidRPr="004E083E" w:rsidRDefault="001B05DB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  <w:r w:rsidR="00C03A03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="00C03A03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="004E083E">
              <w:rPr>
                <w:rFonts w:ascii="Times New Roman" w:hAnsi="Times New Roman"/>
                <w:sz w:val="20"/>
                <w:szCs w:val="20"/>
                <w:lang w:val="en-US"/>
              </w:rPr>
              <w:t>1997</w:t>
            </w:r>
            <w:r w:rsidR="00C03A03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90" w:type="dxa"/>
            <w:gridSpan w:val="4"/>
            <w:shd w:val="clear" w:color="auto" w:fill="auto"/>
            <w:vAlign w:val="center"/>
          </w:tcPr>
          <w:p w14:paraId="0EBCFFEE" w14:textId="3894FC2D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Физички факултет</w:t>
            </w:r>
          </w:p>
        </w:tc>
        <w:tc>
          <w:tcPr>
            <w:tcW w:w="2027" w:type="dxa"/>
            <w:gridSpan w:val="3"/>
            <w:shd w:val="clear" w:color="auto" w:fill="auto"/>
            <w:vAlign w:val="center"/>
          </w:tcPr>
          <w:p w14:paraId="03B316D2" w14:textId="6CDBCDCF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A021A"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1954" w:type="dxa"/>
            <w:gridSpan w:val="2"/>
            <w:shd w:val="clear" w:color="auto" w:fill="auto"/>
            <w:vAlign w:val="center"/>
          </w:tcPr>
          <w:p w14:paraId="087F231A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4E083E" w:rsidRPr="00491993" w14:paraId="77CEF853" w14:textId="77777777" w:rsidTr="002938D4">
        <w:trPr>
          <w:trHeight w:val="427"/>
        </w:trPr>
        <w:tc>
          <w:tcPr>
            <w:tcW w:w="2368" w:type="dxa"/>
            <w:gridSpan w:val="5"/>
            <w:vAlign w:val="center"/>
          </w:tcPr>
          <w:p w14:paraId="0A433B80" w14:textId="77777777" w:rsidR="004E083E" w:rsidRPr="00AC0E94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129" w:type="dxa"/>
            <w:vAlign w:val="center"/>
          </w:tcPr>
          <w:p w14:paraId="504E4A62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90" w:type="dxa"/>
            <w:gridSpan w:val="4"/>
            <w:shd w:val="clear" w:color="auto" w:fill="auto"/>
            <w:vAlign w:val="center"/>
          </w:tcPr>
          <w:p w14:paraId="668863DF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27" w:type="dxa"/>
            <w:gridSpan w:val="3"/>
            <w:shd w:val="clear" w:color="auto" w:fill="auto"/>
            <w:vAlign w:val="center"/>
          </w:tcPr>
          <w:p w14:paraId="196C4CCA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54" w:type="dxa"/>
            <w:gridSpan w:val="2"/>
            <w:shd w:val="clear" w:color="auto" w:fill="auto"/>
            <w:vAlign w:val="center"/>
          </w:tcPr>
          <w:p w14:paraId="6ACA8EA3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4E083E" w:rsidRPr="00491993" w14:paraId="4370511D" w14:textId="77777777" w:rsidTr="002938D4">
        <w:trPr>
          <w:trHeight w:val="427"/>
        </w:trPr>
        <w:tc>
          <w:tcPr>
            <w:tcW w:w="2368" w:type="dxa"/>
            <w:gridSpan w:val="5"/>
            <w:vAlign w:val="center"/>
          </w:tcPr>
          <w:p w14:paraId="5A1984C2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129" w:type="dxa"/>
            <w:vAlign w:val="center"/>
          </w:tcPr>
          <w:p w14:paraId="2006E304" w14:textId="6AD25D8E" w:rsidR="004E083E" w:rsidRPr="00661CAF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021A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  <w:r w:rsidR="00661CAF">
              <w:rPr>
                <w:rFonts w:ascii="Times New Roman" w:hAnsi="Times New Roman"/>
                <w:sz w:val="20"/>
                <w:szCs w:val="20"/>
                <w:lang w:val="en-US"/>
              </w:rPr>
              <w:t>.2.</w:t>
            </w:r>
            <w:r w:rsidRPr="006A021A">
              <w:rPr>
                <w:rFonts w:ascii="Times New Roman" w:hAnsi="Times New Roman"/>
                <w:sz w:val="20"/>
                <w:szCs w:val="20"/>
                <w:lang w:val="sr-Cyrl-CS"/>
              </w:rPr>
              <w:t>1992</w:t>
            </w:r>
            <w:r w:rsidR="00661CAF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90" w:type="dxa"/>
            <w:gridSpan w:val="4"/>
            <w:shd w:val="clear" w:color="auto" w:fill="auto"/>
            <w:vAlign w:val="center"/>
          </w:tcPr>
          <w:p w14:paraId="433FD071" w14:textId="490D1401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Физички факултет</w:t>
            </w:r>
          </w:p>
        </w:tc>
        <w:tc>
          <w:tcPr>
            <w:tcW w:w="2027" w:type="dxa"/>
            <w:gridSpan w:val="3"/>
            <w:shd w:val="clear" w:color="auto" w:fill="auto"/>
            <w:vAlign w:val="center"/>
          </w:tcPr>
          <w:p w14:paraId="022C5D8A" w14:textId="407113E8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A021A"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1954" w:type="dxa"/>
            <w:gridSpan w:val="2"/>
            <w:shd w:val="clear" w:color="auto" w:fill="auto"/>
            <w:vAlign w:val="center"/>
          </w:tcPr>
          <w:p w14:paraId="7B0D2C7A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4E083E" w:rsidRPr="00491993" w14:paraId="4B333E03" w14:textId="77777777" w:rsidTr="002938D4">
        <w:trPr>
          <w:trHeight w:val="427"/>
        </w:trPr>
        <w:tc>
          <w:tcPr>
            <w:tcW w:w="9468" w:type="dxa"/>
            <w:gridSpan w:val="15"/>
            <w:vAlign w:val="center"/>
          </w:tcPr>
          <w:p w14:paraId="46E49BA1" w14:textId="77777777" w:rsidR="004E083E" w:rsidRPr="00AC0E94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4E083E" w:rsidRPr="00491993" w14:paraId="38D9A0AC" w14:textId="77777777" w:rsidTr="002938D4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14:paraId="07DEE0B8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14:paraId="0C5FAE57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14:paraId="4DAFFB9F" w14:textId="77777777" w:rsidR="004E083E" w:rsidRPr="00AC0E94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711" w:type="dxa"/>
            <w:gridSpan w:val="6"/>
            <w:shd w:val="clear" w:color="auto" w:fill="auto"/>
            <w:vAlign w:val="center"/>
          </w:tcPr>
          <w:p w14:paraId="7354EF8E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1C7710E6" w14:textId="77777777" w:rsidR="004E083E" w:rsidRPr="00AC0E94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14:paraId="1ED01A34" w14:textId="77777777" w:rsidR="004E083E" w:rsidRPr="00AC0E94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3089FDC8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4E083E" w:rsidRPr="00491993" w14:paraId="4186371D" w14:textId="77777777" w:rsidTr="002938D4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14:paraId="0FF5B71C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14:paraId="607E71BB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1" w:type="dxa"/>
            <w:gridSpan w:val="6"/>
            <w:shd w:val="clear" w:color="auto" w:fill="auto"/>
            <w:vAlign w:val="center"/>
          </w:tcPr>
          <w:p w14:paraId="6DDDF47D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76F94C47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14:paraId="54F03D26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14:paraId="1F66B04D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4E083E" w:rsidRPr="00491993" w14:paraId="195E87EC" w14:textId="77777777" w:rsidTr="002938D4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14:paraId="54FD35C4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14:paraId="11047F11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1" w:type="dxa"/>
            <w:gridSpan w:val="6"/>
            <w:shd w:val="clear" w:color="auto" w:fill="auto"/>
            <w:vAlign w:val="center"/>
          </w:tcPr>
          <w:p w14:paraId="748B6100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22153530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14:paraId="22A63367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14:paraId="5D0EBC66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4E083E" w:rsidRPr="00491993" w14:paraId="20DB8D82" w14:textId="77777777" w:rsidTr="002938D4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14:paraId="5A912DAB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14:paraId="0E91D729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1" w:type="dxa"/>
            <w:gridSpan w:val="6"/>
            <w:shd w:val="clear" w:color="auto" w:fill="auto"/>
            <w:vAlign w:val="center"/>
          </w:tcPr>
          <w:p w14:paraId="0BF7F1CD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4203F7E6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14:paraId="2D4A15C3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14:paraId="0E31A033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4E083E" w:rsidRPr="00491993" w14:paraId="160C316C" w14:textId="77777777" w:rsidTr="002938D4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14:paraId="21D08AEC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14:paraId="586E3947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1" w:type="dxa"/>
            <w:gridSpan w:val="6"/>
            <w:shd w:val="clear" w:color="auto" w:fill="auto"/>
            <w:vAlign w:val="center"/>
          </w:tcPr>
          <w:p w14:paraId="179845D1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47BB216A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14:paraId="70FDCC14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14:paraId="538AFCAC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4E083E" w:rsidRPr="00491993" w14:paraId="55E8335A" w14:textId="77777777" w:rsidTr="002938D4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14:paraId="6CD0B507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14:paraId="1DBDC19C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1" w:type="dxa"/>
            <w:gridSpan w:val="6"/>
            <w:shd w:val="clear" w:color="auto" w:fill="auto"/>
            <w:vAlign w:val="center"/>
          </w:tcPr>
          <w:p w14:paraId="13B93F16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44B5F86C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14:paraId="14082160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14:paraId="16F5270F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4E083E" w:rsidRPr="00491993" w14:paraId="4EA951AF" w14:textId="77777777" w:rsidTr="002938D4">
        <w:trPr>
          <w:trHeight w:val="427"/>
        </w:trPr>
        <w:tc>
          <w:tcPr>
            <w:tcW w:w="9468" w:type="dxa"/>
            <w:gridSpan w:val="15"/>
            <w:vAlign w:val="center"/>
          </w:tcPr>
          <w:p w14:paraId="4806F9C8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4E083E" w:rsidRPr="00491993" w14:paraId="418E74A8" w14:textId="77777777" w:rsidTr="002938D4">
        <w:trPr>
          <w:trHeight w:val="427"/>
        </w:trPr>
        <w:tc>
          <w:tcPr>
            <w:tcW w:w="1635" w:type="dxa"/>
            <w:gridSpan w:val="2"/>
            <w:vAlign w:val="center"/>
          </w:tcPr>
          <w:p w14:paraId="50AF9338" w14:textId="77777777" w:rsidR="004E083E" w:rsidRPr="00491993" w:rsidRDefault="004E083E" w:rsidP="004E083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3" w:type="dxa"/>
            <w:gridSpan w:val="13"/>
            <w:shd w:val="clear" w:color="auto" w:fill="auto"/>
            <w:vAlign w:val="center"/>
          </w:tcPr>
          <w:p w14:paraId="7AAFB3B7" w14:textId="2F18AA21" w:rsidR="004E083E" w:rsidRPr="00803AE1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938D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Đorđević, D. S., </w:t>
            </w:r>
            <w:r w:rsidRPr="000A482F">
              <w:rPr>
                <w:rFonts w:ascii="Times New Roman" w:hAnsi="Times New Roman"/>
                <w:sz w:val="20"/>
                <w:szCs w:val="20"/>
                <w:lang w:val="sr-Cyrl-CS"/>
              </w:rPr>
              <w:t>Tošić</w:t>
            </w:r>
            <w:r w:rsidRPr="002938D4">
              <w:rPr>
                <w:rFonts w:ascii="Times New Roman" w:hAnsi="Times New Roman"/>
                <w:sz w:val="20"/>
                <w:szCs w:val="20"/>
                <w:lang w:val="sr-Cyrl-CS"/>
              </w:rPr>
              <w:t>, I., Sakan, S., Petrović, S., Đuričić-Milanković, J., Christian Finger, D., Dagsson-Waldhauserova, P., 2019: Can volcanic dust suspended from surface soil and deserts of Iceland be transferred to Central Balkan similarly to African dust (Sahara)? Front. Earth Sci. https://doi.org/10.3389/feart.2019.00142</w:t>
            </w:r>
            <w:r w:rsidR="00803AE1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4E083E" w:rsidRPr="00491993" w14:paraId="207348A8" w14:textId="77777777" w:rsidTr="002938D4">
        <w:trPr>
          <w:trHeight w:val="427"/>
        </w:trPr>
        <w:tc>
          <w:tcPr>
            <w:tcW w:w="1635" w:type="dxa"/>
            <w:gridSpan w:val="2"/>
            <w:vAlign w:val="center"/>
          </w:tcPr>
          <w:p w14:paraId="111E3091" w14:textId="77777777" w:rsidR="004E083E" w:rsidRPr="00491993" w:rsidRDefault="004E083E" w:rsidP="004E083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3" w:type="dxa"/>
            <w:gridSpan w:val="13"/>
            <w:shd w:val="clear" w:color="auto" w:fill="auto"/>
            <w:vAlign w:val="center"/>
          </w:tcPr>
          <w:p w14:paraId="4E39F4DB" w14:textId="5DCAEEBC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938D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Putniković, S., </w:t>
            </w:r>
            <w:r w:rsidRPr="000A482F">
              <w:rPr>
                <w:rFonts w:ascii="Times New Roman" w:hAnsi="Times New Roman"/>
                <w:sz w:val="20"/>
                <w:szCs w:val="20"/>
                <w:lang w:val="sr-Cyrl-CS"/>
              </w:rPr>
              <w:t>Tošić</w:t>
            </w:r>
            <w:r w:rsidRPr="002938D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I., Lazić, L., Pejanović, G., 2018: The influence of the large-scale circulation patterns on temperature in Serbia. Atmospheric Research 213, 465-475. </w:t>
            </w:r>
            <w:r w:rsidRPr="002938D4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https://doi.org/10.1016/j.atmosres.2018.07.003</w:t>
            </w:r>
          </w:p>
        </w:tc>
      </w:tr>
      <w:tr w:rsidR="004E083E" w:rsidRPr="00491993" w14:paraId="1EB34659" w14:textId="77777777" w:rsidTr="002938D4">
        <w:trPr>
          <w:trHeight w:val="427"/>
        </w:trPr>
        <w:tc>
          <w:tcPr>
            <w:tcW w:w="1635" w:type="dxa"/>
            <w:gridSpan w:val="2"/>
            <w:vAlign w:val="center"/>
          </w:tcPr>
          <w:p w14:paraId="01B7195F" w14:textId="77777777" w:rsidR="004E083E" w:rsidRPr="00491993" w:rsidRDefault="004E083E" w:rsidP="004E083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3" w:type="dxa"/>
            <w:gridSpan w:val="13"/>
            <w:shd w:val="clear" w:color="auto" w:fill="auto"/>
            <w:vAlign w:val="center"/>
          </w:tcPr>
          <w:p w14:paraId="6854F7CC" w14:textId="50F0FD22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482F">
              <w:rPr>
                <w:rFonts w:ascii="Times New Roman" w:hAnsi="Times New Roman"/>
                <w:sz w:val="20"/>
                <w:szCs w:val="20"/>
                <w:lang w:val="sr-Cyrl-CS"/>
              </w:rPr>
              <w:t>Tošić</w:t>
            </w:r>
            <w:r w:rsidRPr="00DC1F7B">
              <w:rPr>
                <w:rFonts w:ascii="Times New Roman" w:hAnsi="Times New Roman"/>
                <w:sz w:val="20"/>
                <w:szCs w:val="20"/>
                <w:lang w:val="sr-Cyrl-CS"/>
              </w:rPr>
              <w:t>, I.,Unkašević, M., Putniković, S., 2017: Extreme daily precipitation: the case of Serbia in 2014. Theor. Appl. Climatol. 128, 785–794.</w:t>
            </w:r>
          </w:p>
        </w:tc>
      </w:tr>
      <w:tr w:rsidR="004E083E" w:rsidRPr="00491993" w14:paraId="08BC17BE" w14:textId="77777777" w:rsidTr="002938D4">
        <w:trPr>
          <w:trHeight w:val="427"/>
        </w:trPr>
        <w:tc>
          <w:tcPr>
            <w:tcW w:w="1635" w:type="dxa"/>
            <w:gridSpan w:val="2"/>
            <w:vAlign w:val="center"/>
          </w:tcPr>
          <w:p w14:paraId="5E9E8AC3" w14:textId="77777777" w:rsidR="004E083E" w:rsidRPr="00491993" w:rsidRDefault="004E083E" w:rsidP="004E083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3" w:type="dxa"/>
            <w:gridSpan w:val="13"/>
            <w:shd w:val="clear" w:color="auto" w:fill="auto"/>
            <w:vAlign w:val="center"/>
          </w:tcPr>
          <w:p w14:paraId="033E5128" w14:textId="604386A2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482F">
              <w:rPr>
                <w:rFonts w:ascii="Times New Roman" w:hAnsi="Times New Roman"/>
                <w:sz w:val="20"/>
                <w:szCs w:val="20"/>
                <w:lang w:val="sr-Cyrl-CS"/>
              </w:rPr>
              <w:t>Tošić</w:t>
            </w:r>
            <w:r w:rsidRPr="002938D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I., Zorn, M., Ortar, J., Marković, S.B., Unkašević, M., Gavrilov, M.B., 2016: Annual and seasonal variability of precipitation and temperatures in Slovenia from 1961 to 2011. Atmospheric Research 168, 220-233. </w:t>
            </w:r>
          </w:p>
        </w:tc>
      </w:tr>
      <w:tr w:rsidR="004E083E" w:rsidRPr="00491993" w14:paraId="64411F4B" w14:textId="77777777" w:rsidTr="002938D4">
        <w:trPr>
          <w:trHeight w:val="427"/>
        </w:trPr>
        <w:tc>
          <w:tcPr>
            <w:tcW w:w="1635" w:type="dxa"/>
            <w:gridSpan w:val="2"/>
            <w:vAlign w:val="center"/>
          </w:tcPr>
          <w:p w14:paraId="32E78DF2" w14:textId="77777777" w:rsidR="004E083E" w:rsidRPr="00491993" w:rsidRDefault="004E083E" w:rsidP="004E083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3" w:type="dxa"/>
            <w:gridSpan w:val="13"/>
            <w:shd w:val="clear" w:color="auto" w:fill="auto"/>
            <w:vAlign w:val="center"/>
          </w:tcPr>
          <w:p w14:paraId="783D570A" w14:textId="1990DC1B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482F">
              <w:rPr>
                <w:rFonts w:ascii="Times New Roman" w:hAnsi="Times New Roman"/>
                <w:sz w:val="20"/>
                <w:szCs w:val="20"/>
                <w:lang w:val="sr-Cyrl-CS"/>
              </w:rPr>
              <w:t>Tošić</w:t>
            </w:r>
            <w:r w:rsidRPr="002938D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I., Unkasevic, M., 2014: Analysis of wet and dry periods in Serbia. Int. J. Climatol. 34, 1357–1368. </w:t>
            </w:r>
          </w:p>
        </w:tc>
      </w:tr>
      <w:tr w:rsidR="004E083E" w:rsidRPr="00491993" w14:paraId="787234AD" w14:textId="77777777" w:rsidTr="002938D4">
        <w:trPr>
          <w:trHeight w:val="427"/>
        </w:trPr>
        <w:tc>
          <w:tcPr>
            <w:tcW w:w="1635" w:type="dxa"/>
            <w:gridSpan w:val="2"/>
            <w:vAlign w:val="center"/>
          </w:tcPr>
          <w:p w14:paraId="315A5DD5" w14:textId="77777777" w:rsidR="004E083E" w:rsidRPr="00491993" w:rsidRDefault="004E083E" w:rsidP="004E083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3" w:type="dxa"/>
            <w:gridSpan w:val="13"/>
            <w:shd w:val="clear" w:color="auto" w:fill="auto"/>
            <w:vAlign w:val="center"/>
          </w:tcPr>
          <w:p w14:paraId="72CE8932" w14:textId="176A8D47" w:rsidR="004E083E" w:rsidRPr="00803AE1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A482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Gavrilov, M., Tošić, I., Rančić, M., 2014: Numerical Methods in Meteorology: Solved Problems, LAP Lambert, 172 </w:t>
            </w:r>
            <w:r w:rsidR="00803AE1">
              <w:rPr>
                <w:rFonts w:ascii="Times New Roman" w:hAnsi="Times New Roman"/>
                <w:sz w:val="20"/>
                <w:szCs w:val="20"/>
                <w:lang w:val="en-US"/>
              </w:rPr>
              <w:t>pp</w:t>
            </w:r>
          </w:p>
        </w:tc>
      </w:tr>
      <w:tr w:rsidR="004E083E" w:rsidRPr="00491993" w14:paraId="4B5FDE74" w14:textId="77777777" w:rsidTr="002938D4">
        <w:trPr>
          <w:trHeight w:val="427"/>
        </w:trPr>
        <w:tc>
          <w:tcPr>
            <w:tcW w:w="1635" w:type="dxa"/>
            <w:gridSpan w:val="2"/>
            <w:vAlign w:val="center"/>
          </w:tcPr>
          <w:p w14:paraId="505BD83E" w14:textId="77777777" w:rsidR="004E083E" w:rsidRPr="00491993" w:rsidRDefault="004E083E" w:rsidP="004E083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3" w:type="dxa"/>
            <w:gridSpan w:val="13"/>
            <w:shd w:val="clear" w:color="auto" w:fill="auto"/>
            <w:vAlign w:val="center"/>
          </w:tcPr>
          <w:p w14:paraId="6E83A50D" w14:textId="436A2CAB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482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Unkašević, M., Tošić, I., 2013: Trends in temperature indices over Serbia: relationships to large-scale circulation patterns. </w:t>
            </w:r>
            <w:r w:rsidR="00803AE1" w:rsidRPr="002938D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Int. J. Climatol. </w:t>
            </w:r>
            <w:r w:rsidR="00803AE1" w:rsidRPr="00803AE1">
              <w:rPr>
                <w:rFonts w:ascii="Times New Roman" w:hAnsi="Times New Roman"/>
                <w:sz w:val="20"/>
                <w:szCs w:val="20"/>
                <w:lang w:val="sr-Cyrl-CS"/>
              </w:rPr>
              <w:t>33, 3152–3161.</w:t>
            </w:r>
          </w:p>
        </w:tc>
      </w:tr>
      <w:tr w:rsidR="004E083E" w:rsidRPr="00491993" w14:paraId="1D3ECC36" w14:textId="77777777" w:rsidTr="002938D4">
        <w:trPr>
          <w:trHeight w:val="427"/>
        </w:trPr>
        <w:tc>
          <w:tcPr>
            <w:tcW w:w="1635" w:type="dxa"/>
            <w:gridSpan w:val="2"/>
            <w:vAlign w:val="center"/>
          </w:tcPr>
          <w:p w14:paraId="37E5F65C" w14:textId="77777777" w:rsidR="004E083E" w:rsidRPr="00491993" w:rsidRDefault="004E083E" w:rsidP="004E083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3" w:type="dxa"/>
            <w:gridSpan w:val="13"/>
            <w:shd w:val="clear" w:color="auto" w:fill="auto"/>
            <w:vAlign w:val="center"/>
          </w:tcPr>
          <w:p w14:paraId="0C2908AF" w14:textId="005796CB" w:rsidR="004E083E" w:rsidRPr="00803AE1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A482F">
              <w:rPr>
                <w:rFonts w:ascii="Times New Roman" w:hAnsi="Times New Roman"/>
                <w:sz w:val="20"/>
                <w:szCs w:val="20"/>
                <w:lang w:val="sr-Cyrl-CS"/>
              </w:rPr>
              <w:t>Unkašević, M., Tošić, I., 2011: The maximum temperatures and heat waves in Serbia during the summer of 2007, Climatic Change, 108, 207-223</w:t>
            </w:r>
            <w:r w:rsidR="00803AE1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4E083E" w:rsidRPr="00491993" w14:paraId="2F6394EE" w14:textId="77777777" w:rsidTr="002938D4">
        <w:trPr>
          <w:trHeight w:val="427"/>
        </w:trPr>
        <w:tc>
          <w:tcPr>
            <w:tcW w:w="1635" w:type="dxa"/>
            <w:gridSpan w:val="2"/>
            <w:vAlign w:val="center"/>
          </w:tcPr>
          <w:p w14:paraId="0D2CF4A9" w14:textId="77777777" w:rsidR="004E083E" w:rsidRPr="00491993" w:rsidRDefault="004E083E" w:rsidP="004E083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3" w:type="dxa"/>
            <w:gridSpan w:val="13"/>
            <w:shd w:val="clear" w:color="auto" w:fill="auto"/>
            <w:vAlign w:val="center"/>
          </w:tcPr>
          <w:p w14:paraId="10B29DFC" w14:textId="3A4974F5" w:rsidR="004E083E" w:rsidRPr="00803AE1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A482F">
              <w:rPr>
                <w:rFonts w:ascii="Times New Roman" w:hAnsi="Times New Roman"/>
                <w:sz w:val="20"/>
                <w:szCs w:val="20"/>
                <w:lang w:val="sr-Cyrl-CS"/>
              </w:rPr>
              <w:t>Unkašević, M., Tošić, I.,  2009: An analysis of heat waves in Serbia, Global Planet. Change, 65, 17–26</w:t>
            </w:r>
            <w:r w:rsidR="00803AE1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4E083E" w:rsidRPr="00491993" w14:paraId="6440D44A" w14:textId="77777777" w:rsidTr="002938D4">
        <w:trPr>
          <w:trHeight w:val="427"/>
        </w:trPr>
        <w:tc>
          <w:tcPr>
            <w:tcW w:w="1635" w:type="dxa"/>
            <w:gridSpan w:val="2"/>
            <w:vAlign w:val="center"/>
          </w:tcPr>
          <w:p w14:paraId="1A5533C6" w14:textId="77777777" w:rsidR="004E083E" w:rsidRPr="00491993" w:rsidRDefault="004E083E" w:rsidP="004E083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3" w:type="dxa"/>
            <w:gridSpan w:val="13"/>
            <w:shd w:val="clear" w:color="auto" w:fill="auto"/>
            <w:vAlign w:val="center"/>
          </w:tcPr>
          <w:p w14:paraId="51AFE714" w14:textId="54C05B9B" w:rsidR="004E083E" w:rsidRPr="00803AE1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A482F">
              <w:rPr>
                <w:rFonts w:ascii="Times New Roman" w:hAnsi="Times New Roman"/>
                <w:sz w:val="20"/>
                <w:szCs w:val="20"/>
                <w:lang w:val="sr-Cyrl-CS"/>
              </w:rPr>
              <w:t>Tošić, I., 2004: Spatial and temporal variability of winter and summer precipitation over Serbia and Montenegro</w:t>
            </w:r>
            <w:r w:rsidR="00803AE1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0A482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Theor. Appl. Climatol., 77, 47-56</w:t>
            </w:r>
            <w:r w:rsidR="00803AE1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4E083E" w:rsidRPr="00491993" w14:paraId="4004CD75" w14:textId="77777777" w:rsidTr="002938D4">
        <w:trPr>
          <w:trHeight w:val="427"/>
        </w:trPr>
        <w:tc>
          <w:tcPr>
            <w:tcW w:w="9468" w:type="dxa"/>
            <w:gridSpan w:val="15"/>
            <w:vAlign w:val="center"/>
          </w:tcPr>
          <w:p w14:paraId="261CF58C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4E083E" w:rsidRPr="00491993" w14:paraId="78F7C9CA" w14:textId="77777777" w:rsidTr="002938D4">
        <w:trPr>
          <w:trHeight w:val="427"/>
        </w:trPr>
        <w:tc>
          <w:tcPr>
            <w:tcW w:w="4230" w:type="dxa"/>
            <w:gridSpan w:val="7"/>
            <w:vAlign w:val="center"/>
          </w:tcPr>
          <w:p w14:paraId="134AD3EE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238" w:type="dxa"/>
            <w:gridSpan w:val="8"/>
            <w:vAlign w:val="center"/>
          </w:tcPr>
          <w:p w14:paraId="38B0FD72" w14:textId="1E6930C9" w:rsidR="004E083E" w:rsidRPr="006E0100" w:rsidRDefault="006E0100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1459 (Google Scholar), 800 (Scopus)</w:t>
            </w:r>
          </w:p>
        </w:tc>
      </w:tr>
      <w:tr w:rsidR="004E083E" w:rsidRPr="00491993" w14:paraId="2104A59C" w14:textId="77777777" w:rsidTr="002938D4">
        <w:trPr>
          <w:trHeight w:val="427"/>
        </w:trPr>
        <w:tc>
          <w:tcPr>
            <w:tcW w:w="4230" w:type="dxa"/>
            <w:gridSpan w:val="7"/>
            <w:vAlign w:val="center"/>
          </w:tcPr>
          <w:p w14:paraId="5505403E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238" w:type="dxa"/>
            <w:gridSpan w:val="8"/>
            <w:vAlign w:val="center"/>
          </w:tcPr>
          <w:p w14:paraId="457E8016" w14:textId="55A31BC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49</w:t>
            </w:r>
          </w:p>
        </w:tc>
      </w:tr>
      <w:tr w:rsidR="004E083E" w:rsidRPr="00491993" w14:paraId="7D15DE7B" w14:textId="77777777" w:rsidTr="002938D4">
        <w:trPr>
          <w:trHeight w:val="278"/>
        </w:trPr>
        <w:tc>
          <w:tcPr>
            <w:tcW w:w="4230" w:type="dxa"/>
            <w:gridSpan w:val="7"/>
            <w:vAlign w:val="center"/>
          </w:tcPr>
          <w:p w14:paraId="4A520E70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71" w:type="dxa"/>
            <w:gridSpan w:val="4"/>
            <w:vAlign w:val="center"/>
          </w:tcPr>
          <w:p w14:paraId="4900C471" w14:textId="5B3E6E24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  <w:tc>
          <w:tcPr>
            <w:tcW w:w="3467" w:type="dxa"/>
            <w:gridSpan w:val="4"/>
            <w:vAlign w:val="center"/>
          </w:tcPr>
          <w:p w14:paraId="3D7CF027" w14:textId="1FF2F10C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</w:tr>
      <w:tr w:rsidR="004E083E" w:rsidRPr="00491993" w14:paraId="24D25BFB" w14:textId="77777777" w:rsidTr="002938D4">
        <w:trPr>
          <w:trHeight w:val="427"/>
        </w:trPr>
        <w:tc>
          <w:tcPr>
            <w:tcW w:w="2245" w:type="dxa"/>
            <w:gridSpan w:val="4"/>
            <w:vAlign w:val="center"/>
          </w:tcPr>
          <w:p w14:paraId="4B051E7A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223" w:type="dxa"/>
            <w:gridSpan w:val="11"/>
            <w:vAlign w:val="center"/>
          </w:tcPr>
          <w:p w14:paraId="1E6F09A9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4E083E" w:rsidRPr="00491993" w14:paraId="1479B076" w14:textId="77777777" w:rsidTr="002938D4">
        <w:trPr>
          <w:trHeight w:val="427"/>
        </w:trPr>
        <w:tc>
          <w:tcPr>
            <w:tcW w:w="9468" w:type="dxa"/>
            <w:gridSpan w:val="15"/>
            <w:vAlign w:val="center"/>
          </w:tcPr>
          <w:p w14:paraId="351F7FE1" w14:textId="525AE6CA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DC1F7B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  <w:t>h</w:t>
            </w:r>
            <w:r w:rsidRPr="00DC1F7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C1F7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индекс 19</w:t>
            </w:r>
          </w:p>
        </w:tc>
      </w:tr>
      <w:tr w:rsidR="004E083E" w:rsidRPr="00491993" w14:paraId="30FFD917" w14:textId="77777777" w:rsidTr="002938D4">
        <w:trPr>
          <w:trHeight w:val="427"/>
        </w:trPr>
        <w:tc>
          <w:tcPr>
            <w:tcW w:w="9468" w:type="dxa"/>
            <w:gridSpan w:val="15"/>
            <w:vAlign w:val="center"/>
          </w:tcPr>
          <w:p w14:paraId="1B734A8E" w14:textId="77777777" w:rsidR="004E083E" w:rsidRPr="00491993" w:rsidRDefault="004E083E" w:rsidP="004E08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14:paraId="62382756" w14:textId="77777777" w:rsidR="002238B8" w:rsidRDefault="002238B8" w:rsidP="006A021A"/>
    <w:p w14:paraId="1F4A023C" w14:textId="77777777" w:rsidR="009A479C" w:rsidRDefault="009A479C" w:rsidP="006A021A"/>
    <w:p w14:paraId="7544722A" w14:textId="77777777" w:rsidR="009A479C" w:rsidRDefault="009A479C" w:rsidP="006A021A"/>
    <w:p w14:paraId="5DDCA234" w14:textId="77777777" w:rsidR="009A479C" w:rsidRDefault="009A479C" w:rsidP="006A021A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479C"/>
    <w:rsid w:val="000A482F"/>
    <w:rsid w:val="001B05DB"/>
    <w:rsid w:val="002238B8"/>
    <w:rsid w:val="002938D4"/>
    <w:rsid w:val="004E083E"/>
    <w:rsid w:val="00661CAF"/>
    <w:rsid w:val="006A021A"/>
    <w:rsid w:val="006E0100"/>
    <w:rsid w:val="0079170C"/>
    <w:rsid w:val="00803AE1"/>
    <w:rsid w:val="009A479C"/>
    <w:rsid w:val="009F40D8"/>
    <w:rsid w:val="00B678CD"/>
    <w:rsid w:val="00C03A03"/>
    <w:rsid w:val="00C2200C"/>
    <w:rsid w:val="00C954BC"/>
    <w:rsid w:val="00DC1F7B"/>
    <w:rsid w:val="00F6213E"/>
    <w:rsid w:val="00F8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6965C"/>
  <w15:docId w15:val="{6FB45C9C-1BEF-467E-B983-18AE965E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Ivana Tosic</cp:lastModifiedBy>
  <cp:revision>13</cp:revision>
  <dcterms:created xsi:type="dcterms:W3CDTF">2021-04-22T19:18:00Z</dcterms:created>
  <dcterms:modified xsi:type="dcterms:W3CDTF">2021-04-23T20:08:00Z</dcterms:modified>
</cp:coreProperties>
</file>