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37FD0DB4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677E0D">
        <w:rPr>
          <w:lang w:val="sr-Cyrl-RS"/>
        </w:rPr>
        <w:t>540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559FF0B5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677E0D">
        <w:rPr>
          <w:lang w:val="sr-Cyrl-CS"/>
        </w:rPr>
        <w:t xml:space="preserve">Техничког факултета у Бору </w:t>
      </w:r>
      <w:r w:rsidR="00BE3594">
        <w:rPr>
          <w:lang w:val="sr-Cyrl-CS"/>
        </w:rPr>
        <w:t xml:space="preserve">, број: </w:t>
      </w:r>
      <w:r w:rsidR="00677E0D">
        <w:rPr>
          <w:lang w:val="sr-Latn-RS"/>
        </w:rPr>
        <w:t>VI/5-16-</w:t>
      </w:r>
      <w:r w:rsidR="00677E0D">
        <w:rPr>
          <w:lang w:val="sr-Cyrl-RS"/>
        </w:rPr>
        <w:t>ИВ-1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677E0D">
        <w:rPr>
          <w:lang w:val="sr-Cyrl-CS"/>
        </w:rPr>
        <w:t>25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јануара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741A9328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677E0D">
        <w:rPr>
          <w:rFonts w:ascii="Times New Roman" w:hAnsi="Times New Roman" w:cs="Times New Roman"/>
          <w:b/>
          <w:lang w:val="sr-Cyrl-CS"/>
        </w:rPr>
        <w:t>Ана Симоновић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677E0D">
        <w:rPr>
          <w:rFonts w:ascii="Times New Roman" w:hAnsi="Times New Roman" w:cs="Times New Roman"/>
          <w:lang w:val="sr-Cyrl-CS"/>
        </w:rPr>
        <w:t>ванредног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677E0D">
        <w:rPr>
          <w:rFonts w:ascii="Times New Roman" w:hAnsi="Times New Roman" w:cs="Times New Roman"/>
          <w:lang w:val="sr-Cyrl-CS"/>
        </w:rPr>
        <w:t>Технички факултет у Бору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677E0D">
        <w:rPr>
          <w:rFonts w:ascii="Times New Roman" w:hAnsi="Times New Roman" w:cs="Times New Roman"/>
          <w:lang w:val="sr-Cyrl-CS"/>
        </w:rPr>
        <w:t>Хемија, хемијска технологија и хемијско инжењерство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4E5B7E5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677E0D">
        <w:rPr>
          <w:lang w:val="sr-Cyrl-CS"/>
        </w:rPr>
        <w:t>Технички факултет у Бору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C0045D">
        <w:rPr>
          <w:lang w:val="sr-Cyrl-CS"/>
        </w:rPr>
        <w:t>1</w:t>
      </w:r>
      <w:r w:rsidR="00677E0D">
        <w:rPr>
          <w:lang w:val="sr-Cyrl-CS"/>
        </w:rPr>
        <w:t>5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677E0D">
        <w:rPr>
          <w:lang w:val="sr-Cyrl-CS"/>
        </w:rPr>
        <w:t>новембра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677E0D">
        <w:rPr>
          <w:lang w:val="sr-Cyrl-CS"/>
        </w:rPr>
        <w:t>ванредног</w:t>
      </w:r>
      <w:r w:rsidR="00C0045D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677E0D">
        <w:rPr>
          <w:lang w:val="sr-Cyrl-CS"/>
        </w:rPr>
        <w:t>Хемија, хемијска технологија и хемијско инжењерство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23E06420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677E0D">
        <w:rPr>
          <w:lang w:val="sr-Cyrl-CS"/>
        </w:rPr>
        <w:t>13</w:t>
      </w:r>
      <w:r>
        <w:rPr>
          <w:lang w:val="sr-Cyrl-CS"/>
        </w:rPr>
        <w:t xml:space="preserve">. </w:t>
      </w:r>
      <w:r w:rsidR="00C17444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5B9FF4C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677E0D">
        <w:rPr>
          <w:lang w:val="sr-Cyrl-CS"/>
        </w:rPr>
        <w:t>25</w:t>
      </w:r>
      <w:bookmarkStart w:id="1" w:name="_GoBack"/>
      <w:bookmarkEnd w:id="1"/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C17444">
        <w:rPr>
          <w:lang w:val="sr-Cyrl-CS"/>
        </w:rPr>
        <w:t>јануара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677E0D">
        <w:rPr>
          <w:lang w:val="sr-Cyrl-CS"/>
        </w:rPr>
        <w:t>Ана Симоновић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677E0D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14:paraId="68DA3FDE" w14:textId="24777E2F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677E0D">
        <w:rPr>
          <w:lang w:val="sr-Cyrl-CS"/>
        </w:rPr>
        <w:t>9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677E0D">
        <w:rPr>
          <w:lang w:val="sr-Cyrl-CS"/>
        </w:rPr>
        <w:t>фебруара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77E0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045D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1C812-292A-4A73-AEA1-3B47EBA52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4030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2024-02-21T08:57:00Z</dcterms:created>
  <dcterms:modified xsi:type="dcterms:W3CDTF">2024-02-21T08:57:00Z</dcterms:modified>
</cp:coreProperties>
</file>