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D13AC6F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Pr="00016894">
        <w:rPr>
          <w:lang w:val="sr-Cyrl-CS"/>
        </w:rPr>
        <w:t>.</w:t>
      </w:r>
      <w:r>
        <w:t xml:space="preserve"> </w:t>
      </w:r>
      <w:r w:rsidR="008E109D">
        <w:rPr>
          <w:lang w:val="sr-Cyrl-RS"/>
        </w:rPr>
        <w:t>март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7FB2284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2701B9">
        <w:rPr>
          <w:lang w:val="sr-Cyrl-CS"/>
        </w:rPr>
        <w:t>8</w:t>
      </w:r>
      <w:r w:rsidR="00EA4623">
        <w:rPr>
          <w:lang w:val="sr-Cyrl-CS"/>
        </w:rPr>
        <w:t>78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1331A4CD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EA4623">
        <w:rPr>
          <w:lang w:val="sr-Cyrl-CS"/>
        </w:rPr>
        <w:t>Машинског факултета</w:t>
      </w:r>
      <w:r w:rsidR="00696220">
        <w:rPr>
          <w:lang w:val="sr-Cyrl-CS"/>
        </w:rPr>
        <w:t xml:space="preserve"> број: </w:t>
      </w:r>
      <w:r w:rsidR="00EA4623">
        <w:rPr>
          <w:lang w:val="sr-Cyrl-CS"/>
        </w:rPr>
        <w:t>121/3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EA4623">
        <w:rPr>
          <w:lang w:val="sr-Cyrl-RS"/>
        </w:rPr>
        <w:t>7</w:t>
      </w:r>
      <w:r w:rsidR="008C5936">
        <w:rPr>
          <w:lang w:val="sr-Cyrl-CS"/>
        </w:rPr>
        <w:t xml:space="preserve">. </w:t>
      </w:r>
      <w:r w:rsidR="00EA462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8E109D">
        <w:rPr>
          <w:lang w:val="sr-Cyrl-CS"/>
        </w:rPr>
        <w:t>8</w:t>
      </w:r>
      <w:r w:rsidR="00233419">
        <w:rPr>
          <w:lang w:val="ru-RU"/>
        </w:rPr>
        <w:t xml:space="preserve">. </w:t>
      </w:r>
      <w:r w:rsidR="008E109D">
        <w:rPr>
          <w:lang w:val="ru-RU"/>
        </w:rPr>
        <w:t>март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4438FA6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EA4623">
        <w:rPr>
          <w:rFonts w:ascii="Times New Roman" w:hAnsi="Times New Roman" w:cs="Times New Roman"/>
          <w:lang w:val="sr-Cyrl-CS"/>
        </w:rPr>
        <w:t>Машинско</w:t>
      </w:r>
      <w:r w:rsidR="002701B9">
        <w:rPr>
          <w:rFonts w:ascii="Times New Roman" w:hAnsi="Times New Roman" w:cs="Times New Roman"/>
          <w:lang w:val="sr-Cyrl-CS"/>
        </w:rPr>
        <w:t>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EA4623">
        <w:rPr>
          <w:rFonts w:ascii="Times New Roman" w:eastAsia="CIDFont+F1" w:hAnsi="Times New Roman" w:cs="Times New Roman"/>
          <w:b/>
          <w:lang w:val="sr-Cyrl-RS"/>
        </w:rPr>
        <w:t>Јелене Лукић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bookmarkStart w:id="1" w:name="_GoBack"/>
      <w:bookmarkEnd w:id="1"/>
      <w:proofErr w:type="spellStart"/>
      <w:r w:rsidR="00EA4623" w:rsidRPr="00EA4623">
        <w:rPr>
          <w:rFonts w:ascii="Times New Roman" w:hAnsi="Times New Roman" w:cs="Times New Roman"/>
          <w:bCs/>
        </w:rPr>
        <w:t>Одређивање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нивоа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ризика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потенцијално</w:t>
      </w:r>
      <w:proofErr w:type="spellEnd"/>
      <w:r w:rsidR="00EA4623" w:rsidRPr="00EA4623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критичних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пословних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процеса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у </w:t>
      </w:r>
      <w:proofErr w:type="spellStart"/>
      <w:r w:rsidR="00EA4623" w:rsidRPr="00EA4623">
        <w:rPr>
          <w:rFonts w:ascii="Times New Roman" w:hAnsi="Times New Roman" w:cs="Times New Roman"/>
          <w:bCs/>
        </w:rPr>
        <w:t>условима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фази</w:t>
      </w:r>
      <w:proofErr w:type="spellEnd"/>
      <w:r w:rsidR="00EA4623" w:rsidRPr="00EA4623">
        <w:rPr>
          <w:rFonts w:ascii="Times New Roman" w:hAnsi="Times New Roman" w:cs="Times New Roman"/>
          <w:bCs/>
        </w:rPr>
        <w:t xml:space="preserve"> </w:t>
      </w:r>
      <w:proofErr w:type="spellStart"/>
      <w:r w:rsidR="00EA4623" w:rsidRPr="00EA4623">
        <w:rPr>
          <w:rFonts w:ascii="Times New Roman" w:hAnsi="Times New Roman" w:cs="Times New Roman"/>
          <w:bCs/>
        </w:rPr>
        <w:t>окружења</w:t>
      </w:r>
      <w:proofErr w:type="spellEnd"/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0F347-6374-4CAF-BD61-C58A8D75C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2024-03-29T08:00:00Z</dcterms:created>
  <dcterms:modified xsi:type="dcterms:W3CDTF">2024-03-29T08:00:00Z</dcterms:modified>
</cp:coreProperties>
</file>