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50BDC016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987852">
        <w:rPr>
          <w:lang w:val="sr-Cyrl-CS"/>
        </w:rPr>
        <w:t>2</w:t>
      </w:r>
      <w:r w:rsidR="006D742C">
        <w:rPr>
          <w:lang w:val="sr-Cyrl-CS"/>
        </w:rPr>
        <w:t>0</w:t>
      </w:r>
      <w:r w:rsidRPr="00016894">
        <w:rPr>
          <w:lang w:val="sr-Cyrl-CS"/>
        </w:rPr>
        <w:t>.</w:t>
      </w:r>
      <w:r>
        <w:t xml:space="preserve"> </w:t>
      </w:r>
      <w:r w:rsidR="006D742C">
        <w:rPr>
          <w:lang w:val="sr-Cyrl-RS"/>
        </w:rPr>
        <w:t>мај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070FD877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987852">
        <w:rPr>
          <w:lang w:val="sr-Cyrl-CS"/>
        </w:rPr>
        <w:t>1</w:t>
      </w:r>
      <w:r w:rsidR="006D742C">
        <w:rPr>
          <w:lang w:val="sr-Cyrl-RS"/>
        </w:rPr>
        <w:t>676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05E74DD9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D54874">
        <w:rPr>
          <w:lang w:val="sr-Cyrl-CS"/>
        </w:rPr>
        <w:t>Факултета организационих наука</w:t>
      </w:r>
      <w:r w:rsidR="00696220">
        <w:rPr>
          <w:lang w:val="sr-Cyrl-CS"/>
        </w:rPr>
        <w:t xml:space="preserve"> број: </w:t>
      </w:r>
      <w:r w:rsidR="00D54874">
        <w:rPr>
          <w:lang w:val="sr-Cyrl-CS"/>
        </w:rPr>
        <w:t>04-03-8/3</w:t>
      </w:r>
      <w:r w:rsidR="006D742C">
        <w:rPr>
          <w:lang w:val="sr-Cyrl-CS"/>
        </w:rPr>
        <w:t>9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6D742C">
        <w:rPr>
          <w:lang w:val="sr-Cyrl-RS"/>
        </w:rPr>
        <w:t>24</w:t>
      </w:r>
      <w:r w:rsidR="008C5936">
        <w:rPr>
          <w:lang w:val="sr-Cyrl-CS"/>
        </w:rPr>
        <w:t xml:space="preserve">. </w:t>
      </w:r>
      <w:r w:rsidR="00D54874">
        <w:rPr>
          <w:lang w:val="sr-Cyrl-CS"/>
        </w:rPr>
        <w:t>априла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987852">
        <w:rPr>
          <w:lang w:val="sr-Cyrl-CS"/>
        </w:rPr>
        <w:t>2</w:t>
      </w:r>
      <w:r w:rsidR="006D742C">
        <w:rPr>
          <w:lang w:val="sr-Cyrl-CS"/>
        </w:rPr>
        <w:t>0</w:t>
      </w:r>
      <w:r w:rsidR="00233419">
        <w:rPr>
          <w:lang w:val="ru-RU"/>
        </w:rPr>
        <w:t xml:space="preserve">. </w:t>
      </w:r>
      <w:r w:rsidR="006D742C">
        <w:rPr>
          <w:lang w:val="ru-RU"/>
        </w:rPr>
        <w:t>маја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3338FA99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D54874" w:rsidRPr="00BF0347">
        <w:rPr>
          <w:rFonts w:ascii="Times New Roman" w:hAnsi="Times New Roman" w:cs="Times New Roman"/>
          <w:lang w:val="sr-Cyrl-CS"/>
        </w:rPr>
        <w:t>Факултета организационих наука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6D742C">
        <w:rPr>
          <w:rFonts w:ascii="Times New Roman" w:eastAsia="CIDFont+F1" w:hAnsi="Times New Roman" w:cs="Times New Roman"/>
          <w:b/>
          <w:lang w:val="sr-Cyrl-RS"/>
        </w:rPr>
        <w:t>Александре Гајовић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r w:rsidR="006D742C" w:rsidRPr="006D742C">
        <w:rPr>
          <w:rFonts w:ascii="Times New Roman" w:hAnsi="Times New Roman" w:cs="Times New Roman"/>
          <w:lang w:val="sr-Cyrl-RS"/>
        </w:rPr>
        <w:t>Развој дигиталне платформе за еколошку едукацију студената у складу са циљевима одрживог развоја и Европским зеленим договором</w:t>
      </w:r>
      <w:bookmarkStart w:id="1" w:name="_GoBack"/>
      <w:bookmarkEnd w:id="1"/>
      <w:r w:rsidR="00BF4336" w:rsidRPr="00C24BE6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96AF3-D8BF-46A0-9A64-2FCCACD30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4</cp:revision>
  <cp:lastPrinted>2024-02-21T09:22:00Z</cp:lastPrinted>
  <dcterms:created xsi:type="dcterms:W3CDTF">2024-04-25T07:38:00Z</dcterms:created>
  <dcterms:modified xsi:type="dcterms:W3CDTF">2024-05-20T09:15:00Z</dcterms:modified>
</cp:coreProperties>
</file>