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4D17146C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A12A9">
        <w:rPr>
          <w:lang w:val="sr-Cyrl-RS"/>
        </w:rPr>
        <w:t>2</w:t>
      </w:r>
      <w:r w:rsidR="00F234BC">
        <w:rPr>
          <w:lang w:val="sr-Latn-RS"/>
        </w:rPr>
        <w:t>098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42E2ABE8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272049">
        <w:rPr>
          <w:lang w:val="sr-Latn-RS"/>
        </w:rPr>
        <w:t>Te</w:t>
      </w:r>
      <w:r w:rsidR="00272049">
        <w:rPr>
          <w:lang w:val="sr-Cyrl-RS"/>
        </w:rPr>
        <w:t>хничког факултета у Бору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 xml:space="preserve">: </w:t>
      </w:r>
      <w:r w:rsidR="00272049">
        <w:rPr>
          <w:lang w:val="sr-Cyrl-CS"/>
        </w:rPr>
        <w:t>38</w:t>
      </w:r>
      <w:r w:rsidR="00F234BC">
        <w:rPr>
          <w:lang w:val="sr-Latn-RS"/>
        </w:rPr>
        <w:t>2</w:t>
      </w:r>
      <w:r w:rsidR="00854F29">
        <w:rPr>
          <w:lang w:val="sr-Cyrl-C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272049">
        <w:rPr>
          <w:lang w:val="sr-Cyrl-CS"/>
        </w:rPr>
        <w:t>30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B1F0953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F234BC">
        <w:rPr>
          <w:rFonts w:ascii="Times New Roman" w:hAnsi="Times New Roman" w:cs="Times New Roman"/>
          <w:b/>
          <w:lang w:val="sr-Cyrl-RS"/>
        </w:rPr>
        <w:t>Драгана Медић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272049" w:rsidRPr="00272049">
        <w:rPr>
          <w:rFonts w:ascii="Times New Roman" w:hAnsi="Times New Roman" w:cs="Times New Roman"/>
          <w:lang w:val="sr-Latn-RS"/>
        </w:rPr>
        <w:t>Te</w:t>
      </w:r>
      <w:r w:rsidR="00272049" w:rsidRPr="00272049">
        <w:rPr>
          <w:rFonts w:ascii="Times New Roman" w:hAnsi="Times New Roman" w:cs="Times New Roman"/>
          <w:lang w:val="sr-Cyrl-RS"/>
        </w:rPr>
        <w:t>хничк</w:t>
      </w:r>
      <w:r w:rsidR="00272049">
        <w:rPr>
          <w:rFonts w:ascii="Times New Roman" w:hAnsi="Times New Roman" w:cs="Times New Roman"/>
          <w:lang w:val="sr-Cyrl-RS"/>
        </w:rPr>
        <w:t>и</w:t>
      </w:r>
      <w:r w:rsidR="00272049" w:rsidRPr="00272049">
        <w:rPr>
          <w:rFonts w:ascii="Times New Roman" w:hAnsi="Times New Roman" w:cs="Times New Roman"/>
          <w:lang w:val="sr-Cyrl-RS"/>
        </w:rPr>
        <w:t xml:space="preserve">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272049">
        <w:rPr>
          <w:rFonts w:ascii="Times New Roman" w:hAnsi="Times New Roman" w:cs="Times New Roman"/>
          <w:lang w:val="sr-Cyrl-CS"/>
        </w:rPr>
        <w:t>Хемија, хемијска технологија и хемијско инжењерство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1104B99C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272049">
        <w:rPr>
          <w:lang w:val="sr-Cyrl-CS"/>
        </w:rPr>
        <w:t>Технички факултет у Бору</w:t>
      </w:r>
      <w:r w:rsidR="00C74ED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72049">
        <w:rPr>
          <w:lang w:val="sr-Cyrl-CS"/>
        </w:rPr>
        <w:t>13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A12A9">
        <w:rPr>
          <w:lang w:val="sr-Cyrl-CS"/>
        </w:rPr>
        <w:t>марта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54F29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272049">
        <w:rPr>
          <w:lang w:val="sr-Cyrl-CS"/>
        </w:rPr>
        <w:t>Хемија, хемијска технологија и хемијско инжењерство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69BAB022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272049">
        <w:rPr>
          <w:lang w:val="sr-Cyrl-CS"/>
        </w:rPr>
        <w:t>14</w:t>
      </w:r>
      <w:r>
        <w:rPr>
          <w:lang w:val="sr-Cyrl-CS"/>
        </w:rPr>
        <w:t xml:space="preserve">. </w:t>
      </w:r>
      <w:r w:rsidR="00272049">
        <w:rPr>
          <w:lang w:val="sr-Cyrl-CS"/>
        </w:rPr>
        <w:t>маја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821932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272049">
        <w:rPr>
          <w:lang w:val="sr-Cyrl-CS"/>
        </w:rPr>
        <w:t>30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F234BC">
        <w:rPr>
          <w:lang w:val="sr-Cyrl-CS"/>
        </w:rPr>
        <w:t>Драгана Медић</w:t>
      </w:r>
      <w:bookmarkStart w:id="1" w:name="_GoBack"/>
      <w:bookmarkEnd w:id="1"/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54F29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70711021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272049">
        <w:rPr>
          <w:lang w:val="sr-Cyrl-CS"/>
        </w:rPr>
        <w:t>4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A12A9">
        <w:rPr>
          <w:lang w:val="sr-Cyrl-CS"/>
        </w:rPr>
        <w:t>јуна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2049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1147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12A9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34BC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C8C0A-6695-4E01-AAB7-7001D068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3953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2024-06-25T09:00:00Z</dcterms:created>
  <dcterms:modified xsi:type="dcterms:W3CDTF">2024-06-25T09:00:00Z</dcterms:modified>
</cp:coreProperties>
</file>